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2F6" w:rsidRPr="003472F6" w:rsidRDefault="003472F6">
      <w:pPr>
        <w:pStyle w:val="ConsPlusNormal"/>
        <w:ind w:firstLine="540"/>
        <w:jc w:val="both"/>
        <w:outlineLvl w:val="0"/>
        <w:rPr>
          <w:rFonts w:ascii="Times New Roman" w:hAnsi="Times New Roman" w:cs="Times New Roman"/>
          <w:szCs w:val="22"/>
        </w:rPr>
      </w:pPr>
      <w:bookmarkStart w:id="0" w:name="_GoBack"/>
      <w:bookmarkEnd w:id="0"/>
    </w:p>
    <w:p w:rsidR="003472F6" w:rsidRPr="003472F6" w:rsidRDefault="003472F6">
      <w:pPr>
        <w:pStyle w:val="ConsPlusTitle"/>
        <w:jc w:val="center"/>
        <w:outlineLvl w:val="0"/>
        <w:rPr>
          <w:rFonts w:ascii="Times New Roman" w:hAnsi="Times New Roman" w:cs="Times New Roman"/>
          <w:szCs w:val="22"/>
        </w:rPr>
      </w:pPr>
      <w:r w:rsidRPr="003472F6">
        <w:rPr>
          <w:rFonts w:ascii="Times New Roman" w:hAnsi="Times New Roman" w:cs="Times New Roman"/>
          <w:szCs w:val="22"/>
        </w:rPr>
        <w:t>ПРАВИТЕЛЬСТВО РОССИЙСКОЙ ФЕДЕРАЦИИ</w:t>
      </w:r>
    </w:p>
    <w:p w:rsidR="003472F6" w:rsidRPr="003472F6" w:rsidRDefault="003472F6">
      <w:pPr>
        <w:pStyle w:val="ConsPlusTitle"/>
        <w:jc w:val="center"/>
        <w:rPr>
          <w:rFonts w:ascii="Times New Roman" w:hAnsi="Times New Roman" w:cs="Times New Roman"/>
          <w:szCs w:val="22"/>
        </w:rPr>
      </w:pPr>
    </w:p>
    <w:p w:rsidR="003472F6" w:rsidRPr="003472F6" w:rsidRDefault="003472F6">
      <w:pPr>
        <w:pStyle w:val="ConsPlusTitle"/>
        <w:jc w:val="center"/>
        <w:rPr>
          <w:rFonts w:ascii="Times New Roman" w:hAnsi="Times New Roman" w:cs="Times New Roman"/>
          <w:szCs w:val="22"/>
        </w:rPr>
      </w:pPr>
      <w:r w:rsidRPr="003472F6">
        <w:rPr>
          <w:rFonts w:ascii="Times New Roman" w:hAnsi="Times New Roman" w:cs="Times New Roman"/>
          <w:szCs w:val="22"/>
        </w:rPr>
        <w:t>ПОСТАНОВЛЕНИЕ</w:t>
      </w:r>
    </w:p>
    <w:p w:rsidR="003472F6" w:rsidRPr="003472F6" w:rsidRDefault="003472F6">
      <w:pPr>
        <w:pStyle w:val="ConsPlusTitle"/>
        <w:jc w:val="center"/>
        <w:rPr>
          <w:rFonts w:ascii="Times New Roman" w:hAnsi="Times New Roman" w:cs="Times New Roman"/>
          <w:szCs w:val="22"/>
        </w:rPr>
      </w:pPr>
      <w:r w:rsidRPr="003472F6">
        <w:rPr>
          <w:rFonts w:ascii="Times New Roman" w:hAnsi="Times New Roman" w:cs="Times New Roman"/>
          <w:szCs w:val="22"/>
        </w:rPr>
        <w:t>от 10 декабря 2013 г. N 1139</w:t>
      </w:r>
    </w:p>
    <w:p w:rsidR="003472F6" w:rsidRPr="003472F6" w:rsidRDefault="003472F6">
      <w:pPr>
        <w:pStyle w:val="ConsPlusTitle"/>
        <w:jc w:val="center"/>
        <w:rPr>
          <w:rFonts w:ascii="Times New Roman" w:hAnsi="Times New Roman" w:cs="Times New Roman"/>
          <w:szCs w:val="22"/>
        </w:rPr>
      </w:pPr>
    </w:p>
    <w:p w:rsidR="003472F6" w:rsidRPr="003472F6" w:rsidRDefault="003472F6">
      <w:pPr>
        <w:pStyle w:val="ConsPlusTitle"/>
        <w:jc w:val="center"/>
        <w:rPr>
          <w:rFonts w:ascii="Times New Roman" w:hAnsi="Times New Roman" w:cs="Times New Roman"/>
          <w:szCs w:val="22"/>
        </w:rPr>
      </w:pPr>
      <w:r w:rsidRPr="003472F6">
        <w:rPr>
          <w:rFonts w:ascii="Times New Roman" w:hAnsi="Times New Roman" w:cs="Times New Roman"/>
          <w:szCs w:val="22"/>
        </w:rPr>
        <w:t>О ПОРЯДКЕ ПРИСВОЕНИЯ УЧЕНЫХ ЗВАНИЙ</w:t>
      </w:r>
    </w:p>
    <w:p w:rsidR="003472F6" w:rsidRPr="003472F6" w:rsidRDefault="003472F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72F6" w:rsidRPr="003472F6">
        <w:trPr>
          <w:jc w:val="center"/>
        </w:trPr>
        <w:tc>
          <w:tcPr>
            <w:tcW w:w="9294" w:type="dxa"/>
            <w:tcBorders>
              <w:top w:val="nil"/>
              <w:left w:val="single" w:sz="24" w:space="0" w:color="CED3F1"/>
              <w:bottom w:val="nil"/>
              <w:right w:val="single" w:sz="24" w:space="0" w:color="F4F3F8"/>
            </w:tcBorders>
            <w:shd w:val="clear" w:color="auto" w:fill="F4F3F8"/>
          </w:tcPr>
          <w:p w:rsidR="003472F6" w:rsidRPr="003472F6" w:rsidRDefault="003472F6">
            <w:pPr>
              <w:pStyle w:val="ConsPlusNormal"/>
              <w:jc w:val="center"/>
              <w:rPr>
                <w:rFonts w:ascii="Times New Roman" w:hAnsi="Times New Roman" w:cs="Times New Roman"/>
                <w:szCs w:val="22"/>
              </w:rPr>
            </w:pPr>
            <w:r w:rsidRPr="003472F6">
              <w:rPr>
                <w:rFonts w:ascii="Times New Roman" w:hAnsi="Times New Roman" w:cs="Times New Roman"/>
                <w:color w:val="392C69"/>
                <w:szCs w:val="22"/>
              </w:rPr>
              <w:t>Список изменяющих документов</w:t>
            </w:r>
          </w:p>
          <w:p w:rsidR="003472F6" w:rsidRPr="003472F6" w:rsidRDefault="003472F6">
            <w:pPr>
              <w:pStyle w:val="ConsPlusNormal"/>
              <w:jc w:val="center"/>
              <w:rPr>
                <w:rFonts w:ascii="Times New Roman" w:hAnsi="Times New Roman" w:cs="Times New Roman"/>
                <w:szCs w:val="22"/>
              </w:rPr>
            </w:pPr>
            <w:r w:rsidRPr="003472F6">
              <w:rPr>
                <w:rFonts w:ascii="Times New Roman" w:hAnsi="Times New Roman" w:cs="Times New Roman"/>
                <w:color w:val="392C69"/>
                <w:szCs w:val="22"/>
              </w:rPr>
              <w:t xml:space="preserve">(в ред. Постановлений Правительства РФ от 30.07.2014 </w:t>
            </w:r>
            <w:hyperlink r:id="rId4" w:history="1">
              <w:r w:rsidRPr="003472F6">
                <w:rPr>
                  <w:rFonts w:ascii="Times New Roman" w:hAnsi="Times New Roman" w:cs="Times New Roman"/>
                  <w:color w:val="0000FF"/>
                  <w:szCs w:val="22"/>
                </w:rPr>
                <w:t>N 723</w:t>
              </w:r>
            </w:hyperlink>
            <w:r w:rsidRPr="003472F6">
              <w:rPr>
                <w:rFonts w:ascii="Times New Roman" w:hAnsi="Times New Roman" w:cs="Times New Roman"/>
                <w:color w:val="392C69"/>
                <w:szCs w:val="22"/>
              </w:rPr>
              <w:t>,</w:t>
            </w:r>
          </w:p>
          <w:p w:rsidR="003472F6" w:rsidRPr="003472F6" w:rsidRDefault="003472F6">
            <w:pPr>
              <w:pStyle w:val="ConsPlusNormal"/>
              <w:jc w:val="center"/>
              <w:rPr>
                <w:rFonts w:ascii="Times New Roman" w:hAnsi="Times New Roman" w:cs="Times New Roman"/>
                <w:szCs w:val="22"/>
              </w:rPr>
            </w:pPr>
            <w:r w:rsidRPr="003472F6">
              <w:rPr>
                <w:rFonts w:ascii="Times New Roman" w:hAnsi="Times New Roman" w:cs="Times New Roman"/>
                <w:color w:val="392C69"/>
                <w:szCs w:val="22"/>
              </w:rPr>
              <w:t xml:space="preserve">от 26.03.2016 </w:t>
            </w:r>
            <w:hyperlink r:id="rId5" w:history="1">
              <w:r w:rsidRPr="003472F6">
                <w:rPr>
                  <w:rFonts w:ascii="Times New Roman" w:hAnsi="Times New Roman" w:cs="Times New Roman"/>
                  <w:color w:val="0000FF"/>
                  <w:szCs w:val="22"/>
                </w:rPr>
                <w:t>N 237</w:t>
              </w:r>
            </w:hyperlink>
            <w:r w:rsidRPr="003472F6">
              <w:rPr>
                <w:rFonts w:ascii="Times New Roman" w:hAnsi="Times New Roman" w:cs="Times New Roman"/>
                <w:color w:val="392C69"/>
                <w:szCs w:val="22"/>
              </w:rPr>
              <w:t xml:space="preserve">, от 02.08.2016 </w:t>
            </w:r>
            <w:hyperlink r:id="rId6" w:history="1">
              <w:r w:rsidRPr="003472F6">
                <w:rPr>
                  <w:rFonts w:ascii="Times New Roman" w:hAnsi="Times New Roman" w:cs="Times New Roman"/>
                  <w:color w:val="0000FF"/>
                  <w:szCs w:val="22"/>
                </w:rPr>
                <w:t>N 748</w:t>
              </w:r>
            </w:hyperlink>
            <w:r w:rsidRPr="003472F6">
              <w:rPr>
                <w:rFonts w:ascii="Times New Roman" w:hAnsi="Times New Roman" w:cs="Times New Roman"/>
                <w:color w:val="392C69"/>
                <w:szCs w:val="22"/>
              </w:rPr>
              <w:t xml:space="preserve">, от 01.10.2018 </w:t>
            </w:r>
            <w:hyperlink r:id="rId7" w:history="1">
              <w:r w:rsidRPr="003472F6">
                <w:rPr>
                  <w:rFonts w:ascii="Times New Roman" w:hAnsi="Times New Roman" w:cs="Times New Roman"/>
                  <w:color w:val="0000FF"/>
                  <w:szCs w:val="22"/>
                </w:rPr>
                <w:t>N 1168</w:t>
              </w:r>
            </w:hyperlink>
            <w:r w:rsidRPr="003472F6">
              <w:rPr>
                <w:rFonts w:ascii="Times New Roman" w:hAnsi="Times New Roman" w:cs="Times New Roman"/>
                <w:color w:val="392C69"/>
                <w:szCs w:val="22"/>
              </w:rPr>
              <w:t>,</w:t>
            </w:r>
          </w:p>
          <w:p w:rsidR="003472F6" w:rsidRPr="003472F6" w:rsidRDefault="003472F6">
            <w:pPr>
              <w:pStyle w:val="ConsPlusNormal"/>
              <w:jc w:val="center"/>
              <w:rPr>
                <w:rFonts w:ascii="Times New Roman" w:hAnsi="Times New Roman" w:cs="Times New Roman"/>
                <w:szCs w:val="22"/>
              </w:rPr>
            </w:pPr>
            <w:r w:rsidRPr="003472F6">
              <w:rPr>
                <w:rFonts w:ascii="Times New Roman" w:hAnsi="Times New Roman" w:cs="Times New Roman"/>
                <w:color w:val="392C69"/>
                <w:szCs w:val="22"/>
              </w:rPr>
              <w:t xml:space="preserve">от 06.06.2019 </w:t>
            </w:r>
            <w:hyperlink r:id="rId8" w:history="1">
              <w:r w:rsidRPr="003472F6">
                <w:rPr>
                  <w:rFonts w:ascii="Times New Roman" w:hAnsi="Times New Roman" w:cs="Times New Roman"/>
                  <w:color w:val="0000FF"/>
                  <w:szCs w:val="22"/>
                </w:rPr>
                <w:t>N 727</w:t>
              </w:r>
            </w:hyperlink>
            <w:r w:rsidRPr="003472F6">
              <w:rPr>
                <w:rFonts w:ascii="Times New Roman" w:hAnsi="Times New Roman" w:cs="Times New Roman"/>
                <w:color w:val="392C69"/>
                <w:szCs w:val="22"/>
              </w:rPr>
              <w:t>)</w:t>
            </w:r>
          </w:p>
        </w:tc>
      </w:tr>
    </w:tbl>
    <w:p w:rsidR="003472F6" w:rsidRPr="003472F6" w:rsidRDefault="003472F6">
      <w:pPr>
        <w:pStyle w:val="ConsPlusNormal"/>
        <w:jc w:val="center"/>
        <w:rPr>
          <w:rFonts w:ascii="Times New Roman" w:hAnsi="Times New Roman" w:cs="Times New Roman"/>
          <w:szCs w:val="22"/>
        </w:rPr>
      </w:pPr>
    </w:p>
    <w:p w:rsidR="003472F6" w:rsidRPr="003472F6" w:rsidRDefault="003472F6">
      <w:pPr>
        <w:pStyle w:val="ConsPlusNormal"/>
        <w:ind w:firstLine="540"/>
        <w:jc w:val="both"/>
        <w:rPr>
          <w:rFonts w:ascii="Times New Roman" w:hAnsi="Times New Roman" w:cs="Times New Roman"/>
          <w:szCs w:val="22"/>
        </w:rPr>
      </w:pPr>
      <w:r w:rsidRPr="003472F6">
        <w:rPr>
          <w:rFonts w:ascii="Times New Roman" w:hAnsi="Times New Roman" w:cs="Times New Roman"/>
          <w:szCs w:val="22"/>
        </w:rPr>
        <w:t xml:space="preserve">В соответствии с </w:t>
      </w:r>
      <w:hyperlink r:id="rId9" w:history="1">
        <w:r w:rsidRPr="003472F6">
          <w:rPr>
            <w:rFonts w:ascii="Times New Roman" w:hAnsi="Times New Roman" w:cs="Times New Roman"/>
            <w:color w:val="0000FF"/>
            <w:szCs w:val="22"/>
          </w:rPr>
          <w:t>пунктом 2.2 статьи 4</w:t>
        </w:r>
      </w:hyperlink>
      <w:r w:rsidRPr="003472F6">
        <w:rPr>
          <w:rFonts w:ascii="Times New Roman" w:hAnsi="Times New Roman" w:cs="Times New Roman"/>
          <w:szCs w:val="22"/>
        </w:rPr>
        <w:t xml:space="preserve"> Федерального закона "О науке и государственной научно-технической политике" Правительство Российской Федерации постановляет:</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1. Утвердить прилагаемые:</w:t>
      </w:r>
    </w:p>
    <w:p w:rsidR="003472F6" w:rsidRPr="003472F6" w:rsidRDefault="003472F6">
      <w:pPr>
        <w:pStyle w:val="ConsPlusNormal"/>
        <w:spacing w:before="220"/>
        <w:ind w:firstLine="540"/>
        <w:jc w:val="both"/>
        <w:rPr>
          <w:rFonts w:ascii="Times New Roman" w:hAnsi="Times New Roman" w:cs="Times New Roman"/>
          <w:szCs w:val="22"/>
        </w:rPr>
      </w:pPr>
      <w:hyperlink w:anchor="P40" w:history="1">
        <w:r w:rsidRPr="003472F6">
          <w:rPr>
            <w:rFonts w:ascii="Times New Roman" w:hAnsi="Times New Roman" w:cs="Times New Roman"/>
            <w:color w:val="0000FF"/>
            <w:szCs w:val="22"/>
          </w:rPr>
          <w:t>Положение</w:t>
        </w:r>
      </w:hyperlink>
      <w:r w:rsidRPr="003472F6">
        <w:rPr>
          <w:rFonts w:ascii="Times New Roman" w:hAnsi="Times New Roman" w:cs="Times New Roman"/>
          <w:szCs w:val="22"/>
        </w:rPr>
        <w:t xml:space="preserve"> о присвоении ученых званий;</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абзац утратил силу. - </w:t>
      </w:r>
      <w:hyperlink r:id="rId10" w:history="1">
        <w:r w:rsidRPr="003472F6">
          <w:rPr>
            <w:rFonts w:ascii="Times New Roman" w:hAnsi="Times New Roman" w:cs="Times New Roman"/>
            <w:color w:val="0000FF"/>
            <w:szCs w:val="22"/>
          </w:rPr>
          <w:t>Постановление</w:t>
        </w:r>
      </w:hyperlink>
      <w:r w:rsidRPr="003472F6">
        <w:rPr>
          <w:rFonts w:ascii="Times New Roman" w:hAnsi="Times New Roman" w:cs="Times New Roman"/>
          <w:szCs w:val="22"/>
        </w:rPr>
        <w:t xml:space="preserve"> Правительства РФ от 26.03.2016 N 237.</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2. Установить, что:</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w:t>
      </w:r>
      <w:hyperlink r:id="rId11" w:history="1">
        <w:r w:rsidRPr="003472F6">
          <w:rPr>
            <w:rFonts w:ascii="Times New Roman" w:hAnsi="Times New Roman" w:cs="Times New Roman"/>
            <w:color w:val="0000FF"/>
            <w:szCs w:val="22"/>
          </w:rPr>
          <w:t>порядке</w:t>
        </w:r>
      </w:hyperlink>
      <w:r w:rsidRPr="003472F6">
        <w:rPr>
          <w:rFonts w:ascii="Times New Roman" w:hAnsi="Times New Roman" w:cs="Times New Roman"/>
          <w:szCs w:val="22"/>
        </w:rPr>
        <w:t>, действовавшем до вступления в силу настоящего постановления, но не позднее 1 января 2014 г.;</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присвоение ученых званий лицам, признанным гражданами Российской Федерации в соответствии с </w:t>
      </w:r>
      <w:hyperlink r:id="rId12" w:history="1">
        <w:r w:rsidRPr="003472F6">
          <w:rPr>
            <w:rFonts w:ascii="Times New Roman" w:hAnsi="Times New Roman" w:cs="Times New Roman"/>
            <w:color w:val="0000FF"/>
            <w:szCs w:val="22"/>
          </w:rPr>
          <w:t>частью 1 статьи 4</w:t>
        </w:r>
      </w:hyperlink>
      <w:r w:rsidRPr="003472F6">
        <w:rPr>
          <w:rFonts w:ascii="Times New Roman" w:hAnsi="Times New Roman" w:cs="Times New Roman"/>
          <w:szCs w:val="22"/>
        </w:rP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осуществляется с учетом особенностей, предусмотренных </w:t>
      </w:r>
      <w:hyperlink r:id="rId13" w:history="1">
        <w:r w:rsidRPr="003472F6">
          <w:rPr>
            <w:rFonts w:ascii="Times New Roman" w:hAnsi="Times New Roman" w:cs="Times New Roman"/>
            <w:color w:val="0000FF"/>
            <w:szCs w:val="22"/>
          </w:rPr>
          <w:t>Положением</w:t>
        </w:r>
      </w:hyperlink>
      <w:r w:rsidRPr="003472F6">
        <w:rPr>
          <w:rFonts w:ascii="Times New Roman" w:hAnsi="Times New Roman" w:cs="Times New Roman"/>
          <w:szCs w:val="22"/>
        </w:rPr>
        <w:t xml:space="preserve">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утвержденным постановлением Правительства Российской Федерации от 30 июля 2014 г.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(абзац введен </w:t>
      </w:r>
      <w:hyperlink r:id="rId14" w:history="1">
        <w:r w:rsidRPr="003472F6">
          <w:rPr>
            <w:rFonts w:ascii="Times New Roman" w:hAnsi="Times New Roman" w:cs="Times New Roman"/>
            <w:color w:val="0000FF"/>
            <w:szCs w:val="22"/>
          </w:rPr>
          <w:t>Постановлением</w:t>
        </w:r>
      </w:hyperlink>
      <w:r w:rsidRPr="003472F6">
        <w:rPr>
          <w:rFonts w:ascii="Times New Roman" w:hAnsi="Times New Roman" w:cs="Times New Roman"/>
          <w:szCs w:val="22"/>
        </w:rPr>
        <w:t xml:space="preserve"> Правительства РФ от 30.07.2014 N 723)</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3. Признать утратившими силу:</w:t>
      </w:r>
    </w:p>
    <w:p w:rsidR="003472F6" w:rsidRPr="003472F6" w:rsidRDefault="003472F6">
      <w:pPr>
        <w:pStyle w:val="ConsPlusNormal"/>
        <w:spacing w:before="220"/>
        <w:ind w:firstLine="540"/>
        <w:jc w:val="both"/>
        <w:rPr>
          <w:rFonts w:ascii="Times New Roman" w:hAnsi="Times New Roman" w:cs="Times New Roman"/>
          <w:szCs w:val="22"/>
        </w:rPr>
      </w:pPr>
      <w:hyperlink r:id="rId15" w:history="1">
        <w:r w:rsidRPr="003472F6">
          <w:rPr>
            <w:rFonts w:ascii="Times New Roman" w:hAnsi="Times New Roman" w:cs="Times New Roman"/>
            <w:color w:val="0000FF"/>
            <w:szCs w:val="22"/>
          </w:rPr>
          <w:t>постановление</w:t>
        </w:r>
      </w:hyperlink>
      <w:r w:rsidRPr="003472F6">
        <w:rPr>
          <w:rFonts w:ascii="Times New Roman" w:hAnsi="Times New Roman" w:cs="Times New Roman"/>
          <w:szCs w:val="22"/>
        </w:rPr>
        <w:t xml:space="preserve"> Правительства Российской Федерации от 29 марта 2002 г. N 194 "Об утверждении Положения о порядке присвоения ученых званий" (Собрание законодательства Российской Федерации, 2002, N 14, ст. 1302);</w:t>
      </w:r>
    </w:p>
    <w:p w:rsidR="003472F6" w:rsidRPr="003472F6" w:rsidRDefault="003472F6">
      <w:pPr>
        <w:pStyle w:val="ConsPlusNormal"/>
        <w:spacing w:before="220"/>
        <w:ind w:firstLine="540"/>
        <w:jc w:val="both"/>
        <w:rPr>
          <w:rFonts w:ascii="Times New Roman" w:hAnsi="Times New Roman" w:cs="Times New Roman"/>
          <w:szCs w:val="22"/>
        </w:rPr>
      </w:pPr>
      <w:hyperlink r:id="rId16" w:history="1">
        <w:r w:rsidRPr="003472F6">
          <w:rPr>
            <w:rFonts w:ascii="Times New Roman" w:hAnsi="Times New Roman" w:cs="Times New Roman"/>
            <w:color w:val="0000FF"/>
            <w:szCs w:val="22"/>
          </w:rPr>
          <w:t>постановление</w:t>
        </w:r>
      </w:hyperlink>
      <w:r w:rsidRPr="003472F6">
        <w:rPr>
          <w:rFonts w:ascii="Times New Roman" w:hAnsi="Times New Roman" w:cs="Times New Roman"/>
          <w:szCs w:val="22"/>
        </w:rPr>
        <w:t xml:space="preserve"> Правительства Российской Федерации от 20 апреля 2006 г. N 228 "О внесении изменений в Положение о порядке присвоения ученых званий, утвержденное постановлением Правительства Российской Федерации от 29 марта 2002 г. N 194" (Собрание законодательства </w:t>
      </w:r>
      <w:r w:rsidRPr="003472F6">
        <w:rPr>
          <w:rFonts w:ascii="Times New Roman" w:hAnsi="Times New Roman" w:cs="Times New Roman"/>
          <w:szCs w:val="22"/>
        </w:rPr>
        <w:lastRenderedPageBreak/>
        <w:t>Российской Федерации, 2006, N 17, ст. 1881);</w:t>
      </w:r>
    </w:p>
    <w:p w:rsidR="003472F6" w:rsidRPr="003472F6" w:rsidRDefault="003472F6">
      <w:pPr>
        <w:pStyle w:val="ConsPlusNormal"/>
        <w:spacing w:before="220"/>
        <w:ind w:firstLine="540"/>
        <w:jc w:val="both"/>
        <w:rPr>
          <w:rFonts w:ascii="Times New Roman" w:hAnsi="Times New Roman" w:cs="Times New Roman"/>
          <w:szCs w:val="22"/>
        </w:rPr>
      </w:pPr>
      <w:hyperlink r:id="rId17" w:history="1">
        <w:r w:rsidRPr="003472F6">
          <w:rPr>
            <w:rFonts w:ascii="Times New Roman" w:hAnsi="Times New Roman" w:cs="Times New Roman"/>
            <w:color w:val="0000FF"/>
            <w:szCs w:val="22"/>
          </w:rPr>
          <w:t>постановление</w:t>
        </w:r>
      </w:hyperlink>
      <w:r w:rsidRPr="003472F6">
        <w:rPr>
          <w:rFonts w:ascii="Times New Roman" w:hAnsi="Times New Roman" w:cs="Times New Roman"/>
          <w:szCs w:val="22"/>
        </w:rPr>
        <w:t xml:space="preserve"> Правительства Российской Федерации от 6 мая 2009 г. N 390 "О внесении изменений в Положение о порядке присвоения ученых званий" (Собрание законодательства Российской Федерации, 2009, N 19, ст. 2347);</w:t>
      </w:r>
    </w:p>
    <w:p w:rsidR="003472F6" w:rsidRPr="003472F6" w:rsidRDefault="003472F6">
      <w:pPr>
        <w:pStyle w:val="ConsPlusNormal"/>
        <w:spacing w:before="220"/>
        <w:ind w:firstLine="540"/>
        <w:jc w:val="both"/>
        <w:rPr>
          <w:rFonts w:ascii="Times New Roman" w:hAnsi="Times New Roman" w:cs="Times New Roman"/>
          <w:szCs w:val="22"/>
        </w:rPr>
      </w:pPr>
      <w:hyperlink r:id="rId18" w:history="1">
        <w:r w:rsidRPr="003472F6">
          <w:rPr>
            <w:rFonts w:ascii="Times New Roman" w:hAnsi="Times New Roman" w:cs="Times New Roman"/>
            <w:color w:val="0000FF"/>
            <w:szCs w:val="22"/>
          </w:rPr>
          <w:t>постановление</w:t>
        </w:r>
      </w:hyperlink>
      <w:r w:rsidRPr="003472F6">
        <w:rPr>
          <w:rFonts w:ascii="Times New Roman" w:hAnsi="Times New Roman" w:cs="Times New Roman"/>
          <w:szCs w:val="22"/>
        </w:rPr>
        <w:t xml:space="preserve"> Правительства Российской Федерации от 20 июня 2011 г. N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N 26, ст. 3800).</w:t>
      </w:r>
    </w:p>
    <w:p w:rsidR="003472F6" w:rsidRPr="003472F6" w:rsidRDefault="003472F6">
      <w:pPr>
        <w:pStyle w:val="ConsPlusNormal"/>
        <w:ind w:firstLine="540"/>
        <w:jc w:val="both"/>
        <w:rPr>
          <w:rFonts w:ascii="Times New Roman" w:hAnsi="Times New Roman" w:cs="Times New Roman"/>
          <w:szCs w:val="22"/>
        </w:rPr>
      </w:pPr>
    </w:p>
    <w:p w:rsidR="003472F6" w:rsidRPr="003472F6" w:rsidRDefault="003472F6">
      <w:pPr>
        <w:pStyle w:val="ConsPlusNormal"/>
        <w:jc w:val="right"/>
        <w:rPr>
          <w:rFonts w:ascii="Times New Roman" w:hAnsi="Times New Roman" w:cs="Times New Roman"/>
          <w:szCs w:val="22"/>
        </w:rPr>
      </w:pPr>
      <w:r w:rsidRPr="003472F6">
        <w:rPr>
          <w:rFonts w:ascii="Times New Roman" w:hAnsi="Times New Roman" w:cs="Times New Roman"/>
          <w:szCs w:val="22"/>
        </w:rPr>
        <w:t>Председатель Правительства</w:t>
      </w:r>
    </w:p>
    <w:p w:rsidR="003472F6" w:rsidRPr="003472F6" w:rsidRDefault="003472F6">
      <w:pPr>
        <w:pStyle w:val="ConsPlusNormal"/>
        <w:jc w:val="right"/>
        <w:rPr>
          <w:rFonts w:ascii="Times New Roman" w:hAnsi="Times New Roman" w:cs="Times New Roman"/>
          <w:szCs w:val="22"/>
        </w:rPr>
      </w:pPr>
      <w:r w:rsidRPr="003472F6">
        <w:rPr>
          <w:rFonts w:ascii="Times New Roman" w:hAnsi="Times New Roman" w:cs="Times New Roman"/>
          <w:szCs w:val="22"/>
        </w:rPr>
        <w:t>Российской Федерации</w:t>
      </w:r>
    </w:p>
    <w:p w:rsidR="003472F6" w:rsidRPr="003472F6" w:rsidRDefault="003472F6">
      <w:pPr>
        <w:pStyle w:val="ConsPlusNormal"/>
        <w:jc w:val="right"/>
        <w:rPr>
          <w:rFonts w:ascii="Times New Roman" w:hAnsi="Times New Roman" w:cs="Times New Roman"/>
          <w:szCs w:val="22"/>
        </w:rPr>
      </w:pPr>
      <w:r w:rsidRPr="003472F6">
        <w:rPr>
          <w:rFonts w:ascii="Times New Roman" w:hAnsi="Times New Roman" w:cs="Times New Roman"/>
          <w:szCs w:val="22"/>
        </w:rPr>
        <w:t>Д.МЕДВЕДЕВ</w:t>
      </w:r>
    </w:p>
    <w:p w:rsidR="003472F6" w:rsidRPr="003472F6" w:rsidRDefault="003472F6">
      <w:pPr>
        <w:pStyle w:val="ConsPlusNormal"/>
        <w:ind w:firstLine="540"/>
        <w:jc w:val="both"/>
        <w:rPr>
          <w:rFonts w:ascii="Times New Roman" w:hAnsi="Times New Roman" w:cs="Times New Roman"/>
          <w:szCs w:val="22"/>
        </w:rPr>
      </w:pPr>
    </w:p>
    <w:p w:rsidR="003472F6" w:rsidRPr="003472F6" w:rsidRDefault="003472F6">
      <w:pPr>
        <w:pStyle w:val="ConsPlusNormal"/>
        <w:ind w:firstLine="540"/>
        <w:jc w:val="both"/>
        <w:rPr>
          <w:rFonts w:ascii="Times New Roman" w:hAnsi="Times New Roman" w:cs="Times New Roman"/>
          <w:szCs w:val="22"/>
        </w:rPr>
      </w:pPr>
    </w:p>
    <w:p w:rsidR="003472F6" w:rsidRPr="003472F6" w:rsidRDefault="003472F6">
      <w:pPr>
        <w:pStyle w:val="ConsPlusNormal"/>
        <w:ind w:firstLine="540"/>
        <w:jc w:val="both"/>
        <w:rPr>
          <w:rFonts w:ascii="Times New Roman" w:hAnsi="Times New Roman" w:cs="Times New Roman"/>
          <w:szCs w:val="22"/>
        </w:rPr>
      </w:pPr>
    </w:p>
    <w:p w:rsidR="003472F6" w:rsidRPr="003472F6" w:rsidRDefault="003472F6">
      <w:pPr>
        <w:pStyle w:val="ConsPlusNormal"/>
        <w:ind w:firstLine="540"/>
        <w:jc w:val="both"/>
        <w:rPr>
          <w:rFonts w:ascii="Times New Roman" w:hAnsi="Times New Roman" w:cs="Times New Roman"/>
          <w:szCs w:val="22"/>
        </w:rPr>
      </w:pPr>
    </w:p>
    <w:p w:rsidR="003472F6" w:rsidRPr="003472F6" w:rsidRDefault="003472F6">
      <w:pPr>
        <w:pStyle w:val="ConsPlusNormal"/>
        <w:ind w:firstLine="540"/>
        <w:jc w:val="both"/>
        <w:rPr>
          <w:rFonts w:ascii="Times New Roman" w:hAnsi="Times New Roman" w:cs="Times New Roman"/>
          <w:szCs w:val="22"/>
        </w:rPr>
      </w:pPr>
    </w:p>
    <w:p w:rsidR="003472F6" w:rsidRPr="003472F6" w:rsidRDefault="003472F6">
      <w:pPr>
        <w:pStyle w:val="ConsPlusNormal"/>
        <w:jc w:val="right"/>
        <w:outlineLvl w:val="0"/>
        <w:rPr>
          <w:rFonts w:ascii="Times New Roman" w:hAnsi="Times New Roman" w:cs="Times New Roman"/>
          <w:szCs w:val="22"/>
        </w:rPr>
      </w:pPr>
      <w:r w:rsidRPr="003472F6">
        <w:rPr>
          <w:rFonts w:ascii="Times New Roman" w:hAnsi="Times New Roman" w:cs="Times New Roman"/>
          <w:szCs w:val="22"/>
        </w:rPr>
        <w:t>Утверждено</w:t>
      </w:r>
    </w:p>
    <w:p w:rsidR="003472F6" w:rsidRPr="003472F6" w:rsidRDefault="003472F6">
      <w:pPr>
        <w:pStyle w:val="ConsPlusNormal"/>
        <w:jc w:val="right"/>
        <w:rPr>
          <w:rFonts w:ascii="Times New Roman" w:hAnsi="Times New Roman" w:cs="Times New Roman"/>
          <w:szCs w:val="22"/>
        </w:rPr>
      </w:pPr>
      <w:r w:rsidRPr="003472F6">
        <w:rPr>
          <w:rFonts w:ascii="Times New Roman" w:hAnsi="Times New Roman" w:cs="Times New Roman"/>
          <w:szCs w:val="22"/>
        </w:rPr>
        <w:t>постановлением Правительства</w:t>
      </w:r>
    </w:p>
    <w:p w:rsidR="003472F6" w:rsidRPr="003472F6" w:rsidRDefault="003472F6">
      <w:pPr>
        <w:pStyle w:val="ConsPlusNormal"/>
        <w:jc w:val="right"/>
        <w:rPr>
          <w:rFonts w:ascii="Times New Roman" w:hAnsi="Times New Roman" w:cs="Times New Roman"/>
          <w:szCs w:val="22"/>
        </w:rPr>
      </w:pPr>
      <w:r w:rsidRPr="003472F6">
        <w:rPr>
          <w:rFonts w:ascii="Times New Roman" w:hAnsi="Times New Roman" w:cs="Times New Roman"/>
          <w:szCs w:val="22"/>
        </w:rPr>
        <w:t>Российской Федерации</w:t>
      </w:r>
    </w:p>
    <w:p w:rsidR="003472F6" w:rsidRPr="003472F6" w:rsidRDefault="003472F6">
      <w:pPr>
        <w:pStyle w:val="ConsPlusNormal"/>
        <w:jc w:val="right"/>
        <w:rPr>
          <w:rFonts w:ascii="Times New Roman" w:hAnsi="Times New Roman" w:cs="Times New Roman"/>
          <w:szCs w:val="22"/>
        </w:rPr>
      </w:pPr>
      <w:r w:rsidRPr="003472F6">
        <w:rPr>
          <w:rFonts w:ascii="Times New Roman" w:hAnsi="Times New Roman" w:cs="Times New Roman"/>
          <w:szCs w:val="22"/>
        </w:rPr>
        <w:t>от 10 декабря 2013 г. N 1139</w:t>
      </w:r>
    </w:p>
    <w:p w:rsidR="003472F6" w:rsidRPr="003472F6" w:rsidRDefault="003472F6">
      <w:pPr>
        <w:pStyle w:val="ConsPlusNormal"/>
        <w:jc w:val="center"/>
        <w:rPr>
          <w:rFonts w:ascii="Times New Roman" w:hAnsi="Times New Roman" w:cs="Times New Roman"/>
          <w:szCs w:val="22"/>
        </w:rPr>
      </w:pPr>
    </w:p>
    <w:p w:rsidR="003472F6" w:rsidRPr="003472F6" w:rsidRDefault="003472F6">
      <w:pPr>
        <w:pStyle w:val="ConsPlusTitle"/>
        <w:jc w:val="center"/>
        <w:rPr>
          <w:rFonts w:ascii="Times New Roman" w:hAnsi="Times New Roman" w:cs="Times New Roman"/>
          <w:szCs w:val="22"/>
        </w:rPr>
      </w:pPr>
      <w:bookmarkStart w:id="1" w:name="P40"/>
      <w:bookmarkEnd w:id="1"/>
      <w:r w:rsidRPr="003472F6">
        <w:rPr>
          <w:rFonts w:ascii="Times New Roman" w:hAnsi="Times New Roman" w:cs="Times New Roman"/>
          <w:szCs w:val="22"/>
        </w:rPr>
        <w:t>ПОЛОЖЕНИЕ О ПРИСВОЕНИИ УЧЕНЫХ ЗВАНИЙ</w:t>
      </w:r>
    </w:p>
    <w:p w:rsidR="003472F6" w:rsidRPr="003472F6" w:rsidRDefault="003472F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72F6" w:rsidRPr="003472F6">
        <w:trPr>
          <w:jc w:val="center"/>
        </w:trPr>
        <w:tc>
          <w:tcPr>
            <w:tcW w:w="9294" w:type="dxa"/>
            <w:tcBorders>
              <w:top w:val="nil"/>
              <w:left w:val="single" w:sz="24" w:space="0" w:color="CED3F1"/>
              <w:bottom w:val="nil"/>
              <w:right w:val="single" w:sz="24" w:space="0" w:color="F4F3F8"/>
            </w:tcBorders>
            <w:shd w:val="clear" w:color="auto" w:fill="F4F3F8"/>
          </w:tcPr>
          <w:p w:rsidR="003472F6" w:rsidRPr="003472F6" w:rsidRDefault="003472F6">
            <w:pPr>
              <w:pStyle w:val="ConsPlusNormal"/>
              <w:jc w:val="center"/>
              <w:rPr>
                <w:rFonts w:ascii="Times New Roman" w:hAnsi="Times New Roman" w:cs="Times New Roman"/>
                <w:szCs w:val="22"/>
              </w:rPr>
            </w:pPr>
            <w:r w:rsidRPr="003472F6">
              <w:rPr>
                <w:rFonts w:ascii="Times New Roman" w:hAnsi="Times New Roman" w:cs="Times New Roman"/>
                <w:color w:val="392C69"/>
                <w:szCs w:val="22"/>
              </w:rPr>
              <w:t>Список изменяющих документов</w:t>
            </w:r>
          </w:p>
          <w:p w:rsidR="003472F6" w:rsidRPr="003472F6" w:rsidRDefault="003472F6">
            <w:pPr>
              <w:pStyle w:val="ConsPlusNormal"/>
              <w:jc w:val="center"/>
              <w:rPr>
                <w:rFonts w:ascii="Times New Roman" w:hAnsi="Times New Roman" w:cs="Times New Roman"/>
                <w:szCs w:val="22"/>
              </w:rPr>
            </w:pPr>
            <w:r w:rsidRPr="003472F6">
              <w:rPr>
                <w:rFonts w:ascii="Times New Roman" w:hAnsi="Times New Roman" w:cs="Times New Roman"/>
                <w:color w:val="392C69"/>
                <w:szCs w:val="22"/>
              </w:rPr>
              <w:t xml:space="preserve">(в ред. Постановлений Правительства РФ от 02.08.2016 </w:t>
            </w:r>
            <w:hyperlink r:id="rId19" w:history="1">
              <w:r w:rsidRPr="003472F6">
                <w:rPr>
                  <w:rFonts w:ascii="Times New Roman" w:hAnsi="Times New Roman" w:cs="Times New Roman"/>
                  <w:color w:val="0000FF"/>
                  <w:szCs w:val="22"/>
                </w:rPr>
                <w:t>N 748</w:t>
              </w:r>
            </w:hyperlink>
            <w:r w:rsidRPr="003472F6">
              <w:rPr>
                <w:rFonts w:ascii="Times New Roman" w:hAnsi="Times New Roman" w:cs="Times New Roman"/>
                <w:color w:val="392C69"/>
                <w:szCs w:val="22"/>
              </w:rPr>
              <w:t>,</w:t>
            </w:r>
          </w:p>
          <w:p w:rsidR="003472F6" w:rsidRPr="003472F6" w:rsidRDefault="003472F6">
            <w:pPr>
              <w:pStyle w:val="ConsPlusNormal"/>
              <w:jc w:val="center"/>
              <w:rPr>
                <w:rFonts w:ascii="Times New Roman" w:hAnsi="Times New Roman" w:cs="Times New Roman"/>
                <w:szCs w:val="22"/>
              </w:rPr>
            </w:pPr>
            <w:r w:rsidRPr="003472F6">
              <w:rPr>
                <w:rFonts w:ascii="Times New Roman" w:hAnsi="Times New Roman" w:cs="Times New Roman"/>
                <w:color w:val="392C69"/>
                <w:szCs w:val="22"/>
              </w:rPr>
              <w:t xml:space="preserve">от 01.10.2018 </w:t>
            </w:r>
            <w:hyperlink r:id="rId20" w:history="1">
              <w:r w:rsidRPr="003472F6">
                <w:rPr>
                  <w:rFonts w:ascii="Times New Roman" w:hAnsi="Times New Roman" w:cs="Times New Roman"/>
                  <w:color w:val="0000FF"/>
                  <w:szCs w:val="22"/>
                </w:rPr>
                <w:t>N 1168</w:t>
              </w:r>
            </w:hyperlink>
            <w:r w:rsidRPr="003472F6">
              <w:rPr>
                <w:rFonts w:ascii="Times New Roman" w:hAnsi="Times New Roman" w:cs="Times New Roman"/>
                <w:color w:val="392C69"/>
                <w:szCs w:val="22"/>
              </w:rPr>
              <w:t xml:space="preserve">, от 06.06.2019 </w:t>
            </w:r>
            <w:hyperlink r:id="rId21" w:history="1">
              <w:r w:rsidRPr="003472F6">
                <w:rPr>
                  <w:rFonts w:ascii="Times New Roman" w:hAnsi="Times New Roman" w:cs="Times New Roman"/>
                  <w:color w:val="0000FF"/>
                  <w:szCs w:val="22"/>
                </w:rPr>
                <w:t>N 727</w:t>
              </w:r>
            </w:hyperlink>
            <w:r w:rsidRPr="003472F6">
              <w:rPr>
                <w:rFonts w:ascii="Times New Roman" w:hAnsi="Times New Roman" w:cs="Times New Roman"/>
                <w:color w:val="392C69"/>
                <w:szCs w:val="22"/>
              </w:rPr>
              <w:t>)</w:t>
            </w:r>
          </w:p>
        </w:tc>
      </w:tr>
    </w:tbl>
    <w:p w:rsidR="003472F6" w:rsidRPr="003472F6" w:rsidRDefault="003472F6">
      <w:pPr>
        <w:pStyle w:val="ConsPlusNormal"/>
        <w:jc w:val="center"/>
        <w:rPr>
          <w:rFonts w:ascii="Times New Roman" w:hAnsi="Times New Roman" w:cs="Times New Roman"/>
          <w:szCs w:val="22"/>
        </w:rPr>
      </w:pPr>
    </w:p>
    <w:p w:rsidR="003472F6" w:rsidRPr="003472F6" w:rsidRDefault="003472F6">
      <w:pPr>
        <w:pStyle w:val="ConsPlusTitle"/>
        <w:jc w:val="center"/>
        <w:outlineLvl w:val="1"/>
        <w:rPr>
          <w:rFonts w:ascii="Times New Roman" w:hAnsi="Times New Roman" w:cs="Times New Roman"/>
          <w:szCs w:val="22"/>
        </w:rPr>
      </w:pPr>
      <w:r w:rsidRPr="003472F6">
        <w:rPr>
          <w:rFonts w:ascii="Times New Roman" w:hAnsi="Times New Roman" w:cs="Times New Roman"/>
          <w:szCs w:val="22"/>
        </w:rPr>
        <w:t>I. Общие положения</w:t>
      </w:r>
    </w:p>
    <w:p w:rsidR="003472F6" w:rsidRPr="003472F6" w:rsidRDefault="003472F6">
      <w:pPr>
        <w:pStyle w:val="ConsPlusNormal"/>
        <w:jc w:val="center"/>
        <w:rPr>
          <w:rFonts w:ascii="Times New Roman" w:hAnsi="Times New Roman" w:cs="Times New Roman"/>
          <w:szCs w:val="22"/>
        </w:rPr>
      </w:pPr>
    </w:p>
    <w:p w:rsidR="003472F6" w:rsidRPr="003472F6" w:rsidRDefault="003472F6">
      <w:pPr>
        <w:pStyle w:val="ConsPlusNormal"/>
        <w:ind w:firstLine="540"/>
        <w:jc w:val="both"/>
        <w:rPr>
          <w:rFonts w:ascii="Times New Roman" w:hAnsi="Times New Roman" w:cs="Times New Roman"/>
          <w:szCs w:val="22"/>
        </w:rPr>
      </w:pPr>
      <w:r w:rsidRPr="003472F6">
        <w:rPr>
          <w:rFonts w:ascii="Times New Roman" w:hAnsi="Times New Roman" w:cs="Times New Roman"/>
          <w:szCs w:val="22"/>
        </w:rPr>
        <w:t>1. Настоящее Положение устанавливает порядок присвоения ученых званий доцента и 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2. Ученые звания присваиваются по научным специальностям в соответствии с </w:t>
      </w:r>
      <w:hyperlink r:id="rId22" w:history="1">
        <w:r w:rsidRPr="003472F6">
          <w:rPr>
            <w:rFonts w:ascii="Times New Roman" w:hAnsi="Times New Roman" w:cs="Times New Roman"/>
            <w:color w:val="0000FF"/>
            <w:szCs w:val="22"/>
          </w:rPr>
          <w:t>номенклатурой</w:t>
        </w:r>
      </w:hyperlink>
      <w:r w:rsidRPr="003472F6">
        <w:rPr>
          <w:rFonts w:ascii="Times New Roman" w:hAnsi="Times New Roman" w:cs="Times New Roman"/>
          <w:szCs w:val="22"/>
        </w:rPr>
        <w:t xml:space="preserve"> специальностей научных работников, которая утверждается Министерством науки и высшего образования Российской Федерации (далее - научные специальности).</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23"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3. Ученые звания присваиваются Министерством науки и высшего образования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24"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lastRenderedPageBreak/>
        <w:t xml:space="preserve">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w:t>
      </w:r>
      <w:hyperlink r:id="rId25" w:history="1">
        <w:r w:rsidRPr="003472F6">
          <w:rPr>
            <w:rFonts w:ascii="Times New Roman" w:hAnsi="Times New Roman" w:cs="Times New Roman"/>
            <w:color w:val="0000FF"/>
            <w:szCs w:val="22"/>
          </w:rPr>
          <w:t>порядок</w:t>
        </w:r>
      </w:hyperlink>
      <w:r w:rsidRPr="003472F6">
        <w:rPr>
          <w:rFonts w:ascii="Times New Roman" w:hAnsi="Times New Roman" w:cs="Times New Roman"/>
          <w:szCs w:val="22"/>
        </w:rPr>
        <w:t xml:space="preserve"> их оформления и выдачи утверждаются Министерством науки и высшего образования Российской Федерации. Аттестаты о присвоении ученых званий выдаются на основании решений указанного Министерства.</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26"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6. 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 При положительном решении совета организация представляет лицо к ученому званию.</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7. 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науки и высшего образования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 в этих документах научной специальности (далее - аттестационное дело).</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27"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jc w:val="center"/>
        <w:rPr>
          <w:rFonts w:ascii="Times New Roman" w:hAnsi="Times New Roman" w:cs="Times New Roman"/>
          <w:szCs w:val="22"/>
        </w:rPr>
      </w:pPr>
    </w:p>
    <w:p w:rsidR="003472F6" w:rsidRPr="003472F6" w:rsidRDefault="003472F6">
      <w:pPr>
        <w:pStyle w:val="ConsPlusTitle"/>
        <w:jc w:val="center"/>
        <w:outlineLvl w:val="1"/>
        <w:rPr>
          <w:rFonts w:ascii="Times New Roman" w:hAnsi="Times New Roman" w:cs="Times New Roman"/>
          <w:szCs w:val="22"/>
        </w:rPr>
      </w:pPr>
      <w:r w:rsidRPr="003472F6">
        <w:rPr>
          <w:rFonts w:ascii="Times New Roman" w:hAnsi="Times New Roman" w:cs="Times New Roman"/>
          <w:szCs w:val="22"/>
        </w:rPr>
        <w:t>II. Критерии присвоения ученых званий и требования</w:t>
      </w:r>
    </w:p>
    <w:p w:rsidR="003472F6" w:rsidRPr="003472F6" w:rsidRDefault="003472F6">
      <w:pPr>
        <w:pStyle w:val="ConsPlusTitle"/>
        <w:jc w:val="center"/>
        <w:rPr>
          <w:rFonts w:ascii="Times New Roman" w:hAnsi="Times New Roman" w:cs="Times New Roman"/>
          <w:szCs w:val="22"/>
        </w:rPr>
      </w:pPr>
      <w:r w:rsidRPr="003472F6">
        <w:rPr>
          <w:rFonts w:ascii="Times New Roman" w:hAnsi="Times New Roman" w:cs="Times New Roman"/>
          <w:szCs w:val="22"/>
        </w:rPr>
        <w:t>к лицам, претендующим на присвоение ученых званий</w:t>
      </w:r>
    </w:p>
    <w:p w:rsidR="003472F6" w:rsidRPr="003472F6" w:rsidRDefault="003472F6">
      <w:pPr>
        <w:pStyle w:val="ConsPlusTitle"/>
        <w:jc w:val="center"/>
        <w:rPr>
          <w:rFonts w:ascii="Times New Roman" w:hAnsi="Times New Roman" w:cs="Times New Roman"/>
          <w:szCs w:val="22"/>
        </w:rPr>
      </w:pPr>
      <w:r w:rsidRPr="003472F6">
        <w:rPr>
          <w:rFonts w:ascii="Times New Roman" w:hAnsi="Times New Roman" w:cs="Times New Roman"/>
          <w:szCs w:val="22"/>
        </w:rPr>
        <w:t>по научным специальностям</w:t>
      </w:r>
    </w:p>
    <w:p w:rsidR="003472F6" w:rsidRPr="003472F6" w:rsidRDefault="003472F6">
      <w:pPr>
        <w:pStyle w:val="ConsPlusNormal"/>
        <w:jc w:val="right"/>
        <w:rPr>
          <w:rFonts w:ascii="Times New Roman" w:hAnsi="Times New Roman" w:cs="Times New Roman"/>
          <w:szCs w:val="22"/>
        </w:rPr>
      </w:pPr>
    </w:p>
    <w:p w:rsidR="003472F6" w:rsidRPr="003472F6" w:rsidRDefault="003472F6">
      <w:pPr>
        <w:pStyle w:val="ConsPlusNormal"/>
        <w:ind w:firstLine="540"/>
        <w:jc w:val="both"/>
        <w:rPr>
          <w:rFonts w:ascii="Times New Roman" w:hAnsi="Times New Roman" w:cs="Times New Roman"/>
          <w:szCs w:val="22"/>
        </w:rPr>
      </w:pPr>
      <w:r w:rsidRPr="003472F6">
        <w:rPr>
          <w:rFonts w:ascii="Times New Roman" w:hAnsi="Times New Roman" w:cs="Times New Roman"/>
          <w:szCs w:val="22"/>
        </w:rPr>
        <w:t>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а) имеет опубликованные учебные издания и научные труды, а также читает курс лекций на высоком профессиональном уровне;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w:t>
      </w:r>
    </w:p>
    <w:p w:rsidR="003472F6" w:rsidRPr="003472F6" w:rsidRDefault="003472F6">
      <w:pPr>
        <w:pStyle w:val="ConsPlusNormal"/>
        <w:spacing w:before="220"/>
        <w:ind w:firstLine="540"/>
        <w:jc w:val="both"/>
        <w:rPr>
          <w:rFonts w:ascii="Times New Roman" w:hAnsi="Times New Roman" w:cs="Times New Roman"/>
          <w:szCs w:val="22"/>
        </w:rPr>
      </w:pPr>
      <w:bookmarkStart w:id="2" w:name="P66"/>
      <w:bookmarkEnd w:id="2"/>
      <w:r w:rsidRPr="003472F6">
        <w:rPr>
          <w:rFonts w:ascii="Times New Roman" w:hAnsi="Times New Roman" w:cs="Times New Roman"/>
          <w:szCs w:val="22"/>
        </w:rPr>
        <w:t>в) работает по трудовому договору в организации, представляющей его к присвоению ученого звания, и замещает в ней:</w:t>
      </w:r>
    </w:p>
    <w:p w:rsidR="003472F6" w:rsidRPr="003472F6" w:rsidRDefault="003472F6">
      <w:pPr>
        <w:pStyle w:val="ConsPlusNormal"/>
        <w:spacing w:before="220"/>
        <w:ind w:firstLine="540"/>
        <w:jc w:val="both"/>
        <w:rPr>
          <w:rFonts w:ascii="Times New Roman" w:hAnsi="Times New Roman" w:cs="Times New Roman"/>
          <w:szCs w:val="22"/>
        </w:rPr>
      </w:pPr>
      <w:bookmarkStart w:id="3" w:name="P67"/>
      <w:bookmarkEnd w:id="3"/>
      <w:r w:rsidRPr="003472F6">
        <w:rPr>
          <w:rFonts w:ascii="Times New Roman" w:hAnsi="Times New Roman" w:cs="Times New Roman"/>
          <w:szCs w:val="22"/>
        </w:rPr>
        <w:t xml:space="preserve">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w:t>
      </w:r>
      <w:r w:rsidRPr="003472F6">
        <w:rPr>
          <w:rFonts w:ascii="Times New Roman" w:hAnsi="Times New Roman" w:cs="Times New Roman"/>
          <w:szCs w:val="22"/>
        </w:rPr>
        <w:lastRenderedPageBreak/>
        <w:t>высшего образования;</w:t>
      </w:r>
    </w:p>
    <w:p w:rsidR="003472F6" w:rsidRPr="003472F6" w:rsidRDefault="003472F6">
      <w:pPr>
        <w:pStyle w:val="ConsPlusNormal"/>
        <w:spacing w:before="220"/>
        <w:ind w:firstLine="540"/>
        <w:jc w:val="both"/>
        <w:rPr>
          <w:rFonts w:ascii="Times New Roman" w:hAnsi="Times New Roman" w:cs="Times New Roman"/>
          <w:szCs w:val="22"/>
        </w:rPr>
      </w:pPr>
      <w:bookmarkStart w:id="4" w:name="P68"/>
      <w:bookmarkEnd w:id="4"/>
      <w:r w:rsidRPr="003472F6">
        <w:rPr>
          <w:rFonts w:ascii="Times New Roman" w:hAnsi="Times New Roman" w:cs="Times New Roman"/>
          <w:szCs w:val="22"/>
        </w:rPr>
        <w:t>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одну из должностей, указанных в </w:t>
      </w:r>
      <w:hyperlink w:anchor="P67" w:history="1">
        <w:r w:rsidRPr="003472F6">
          <w:rPr>
            <w:rFonts w:ascii="Times New Roman" w:hAnsi="Times New Roman" w:cs="Times New Roman"/>
            <w:color w:val="0000FF"/>
            <w:szCs w:val="22"/>
          </w:rPr>
          <w:t>абзацах втором</w:t>
        </w:r>
      </w:hyperlink>
      <w:r w:rsidRPr="003472F6">
        <w:rPr>
          <w:rFonts w:ascii="Times New Roman" w:hAnsi="Times New Roman" w:cs="Times New Roman"/>
          <w:szCs w:val="22"/>
        </w:rPr>
        <w:t xml:space="preserve"> и </w:t>
      </w:r>
      <w:hyperlink w:anchor="P68" w:history="1">
        <w:r w:rsidRPr="003472F6">
          <w:rPr>
            <w:rFonts w:ascii="Times New Roman" w:hAnsi="Times New Roman" w:cs="Times New Roman"/>
            <w:color w:val="0000FF"/>
            <w:szCs w:val="22"/>
          </w:rPr>
          <w:t>третьем настоящего подпункта</w:t>
        </w:r>
      </w:hyperlink>
      <w:r w:rsidRPr="003472F6">
        <w:rPr>
          <w:rFonts w:ascii="Times New Roman" w:hAnsi="Times New Roman" w:cs="Times New Roman"/>
          <w:szCs w:val="22"/>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28" w:history="1">
        <w:r w:rsidRPr="003472F6">
          <w:rPr>
            <w:rFonts w:ascii="Times New Roman" w:hAnsi="Times New Roman" w:cs="Times New Roman"/>
            <w:color w:val="0000FF"/>
            <w:szCs w:val="22"/>
          </w:rPr>
          <w:t>законом</w:t>
        </w:r>
      </w:hyperlink>
      <w:r w:rsidRPr="003472F6">
        <w:rPr>
          <w:rFonts w:ascii="Times New Roman" w:hAnsi="Times New Roman" w:cs="Times New Roman"/>
          <w:szCs w:val="22"/>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67" w:history="1">
        <w:r w:rsidRPr="003472F6">
          <w:rPr>
            <w:rFonts w:ascii="Times New Roman" w:hAnsi="Times New Roman" w:cs="Times New Roman"/>
            <w:color w:val="0000FF"/>
            <w:szCs w:val="22"/>
          </w:rPr>
          <w:t>абзацах втором</w:t>
        </w:r>
      </w:hyperlink>
      <w:r w:rsidRPr="003472F6">
        <w:rPr>
          <w:rFonts w:ascii="Times New Roman" w:hAnsi="Times New Roman" w:cs="Times New Roman"/>
          <w:szCs w:val="22"/>
        </w:rPr>
        <w:t xml:space="preserve"> и </w:t>
      </w:r>
      <w:hyperlink w:anchor="P68" w:history="1">
        <w:r w:rsidRPr="003472F6">
          <w:rPr>
            <w:rFonts w:ascii="Times New Roman" w:hAnsi="Times New Roman" w:cs="Times New Roman"/>
            <w:color w:val="0000FF"/>
            <w:szCs w:val="22"/>
          </w:rPr>
          <w:t>третьем настоящего подпункта</w:t>
        </w:r>
      </w:hyperlink>
      <w:r w:rsidRPr="003472F6">
        <w:rPr>
          <w:rFonts w:ascii="Times New Roman" w:hAnsi="Times New Roman" w:cs="Times New Roman"/>
          <w:szCs w:val="22"/>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г) имеет ученое звание доцента, со дня присвоения которого прошло не менее 3 лет.</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9. Критериями присвоения ученого звания профессора являются: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66" w:history="1">
        <w:r w:rsidRPr="003472F6">
          <w:rPr>
            <w:rFonts w:ascii="Times New Roman" w:hAnsi="Times New Roman" w:cs="Times New Roman"/>
            <w:color w:val="0000FF"/>
            <w:szCs w:val="22"/>
          </w:rPr>
          <w:t>подпункте "в" пункта 8</w:t>
        </w:r>
      </w:hyperlink>
      <w:r w:rsidRPr="003472F6">
        <w:rPr>
          <w:rFonts w:ascii="Times New Roman" w:hAnsi="Times New Roman" w:cs="Times New Roman"/>
          <w:szCs w:val="22"/>
        </w:rPr>
        <w:t xml:space="preserve"> настоящего Положения;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w:t>
      </w:r>
      <w:hyperlink r:id="rId29" w:history="1">
        <w:r w:rsidRPr="003472F6">
          <w:rPr>
            <w:rFonts w:ascii="Times New Roman" w:hAnsi="Times New Roman" w:cs="Times New Roman"/>
            <w:color w:val="0000FF"/>
            <w:szCs w:val="22"/>
          </w:rPr>
          <w:t>рецензируемых</w:t>
        </w:r>
      </w:hyperlink>
      <w:r w:rsidRPr="003472F6">
        <w:rPr>
          <w:rFonts w:ascii="Times New Roman" w:hAnsi="Times New Roman" w:cs="Times New Roman"/>
          <w:szCs w:val="22"/>
        </w:rPr>
        <w:t xml:space="preserve"> научных изданиях, </w:t>
      </w:r>
      <w:hyperlink r:id="rId30" w:history="1">
        <w:r w:rsidRPr="003472F6">
          <w:rPr>
            <w:rFonts w:ascii="Times New Roman" w:hAnsi="Times New Roman" w:cs="Times New Roman"/>
            <w:color w:val="0000FF"/>
            <w:szCs w:val="22"/>
          </w:rPr>
          <w:t>требования</w:t>
        </w:r>
      </w:hyperlink>
      <w:r w:rsidRPr="003472F6">
        <w:rPr>
          <w:rFonts w:ascii="Times New Roman" w:hAnsi="Times New Roman" w:cs="Times New Roman"/>
          <w:szCs w:val="22"/>
        </w:rPr>
        <w:t xml:space="preserve"> к которым и </w:t>
      </w:r>
      <w:hyperlink r:id="rId31" w:history="1">
        <w:r w:rsidRPr="003472F6">
          <w:rPr>
            <w:rFonts w:ascii="Times New Roman" w:hAnsi="Times New Roman" w:cs="Times New Roman"/>
            <w:color w:val="0000FF"/>
            <w:szCs w:val="22"/>
          </w:rPr>
          <w:t>правила</w:t>
        </w:r>
      </w:hyperlink>
      <w:r w:rsidRPr="003472F6">
        <w:rPr>
          <w:rFonts w:ascii="Times New Roman" w:hAnsi="Times New Roman" w:cs="Times New Roman"/>
          <w:szCs w:val="22"/>
        </w:rPr>
        <w:t xml:space="preserve"> формирования в уведомительном порядке перечня которых устанавливаются Министерством науки и высшего образования Российской Федерации (далее - рецензируемые издания).</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32"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На научные работы, содержащие </w:t>
      </w:r>
      <w:hyperlink r:id="rId33" w:history="1">
        <w:r w:rsidRPr="003472F6">
          <w:rPr>
            <w:rFonts w:ascii="Times New Roman" w:hAnsi="Times New Roman" w:cs="Times New Roman"/>
            <w:color w:val="0000FF"/>
            <w:szCs w:val="22"/>
          </w:rPr>
          <w:t>сведения</w:t>
        </w:r>
      </w:hyperlink>
      <w:r w:rsidRPr="003472F6">
        <w:rPr>
          <w:rFonts w:ascii="Times New Roman" w:hAnsi="Times New Roman" w:cs="Times New Roman"/>
          <w:szCs w:val="22"/>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w:t>
      </w:r>
      <w:r w:rsidRPr="003472F6">
        <w:rPr>
          <w:rFonts w:ascii="Times New Roman" w:hAnsi="Times New Roman" w:cs="Times New Roman"/>
          <w:szCs w:val="22"/>
        </w:rPr>
        <w:lastRenderedPageBreak/>
        <w:t>соискатель ученого звания, изданных за последние 10 лет по научной специальности, указанной в аттестационном деле.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а) имеет опубликованные учебные издания и научные труды, читает курс лекций или проводит иные занятия на высоком профессиональном уровне;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w:t>
      </w:r>
    </w:p>
    <w:p w:rsidR="003472F6" w:rsidRPr="003472F6" w:rsidRDefault="003472F6">
      <w:pPr>
        <w:pStyle w:val="ConsPlusNormal"/>
        <w:spacing w:before="220"/>
        <w:ind w:firstLine="540"/>
        <w:jc w:val="both"/>
        <w:rPr>
          <w:rFonts w:ascii="Times New Roman" w:hAnsi="Times New Roman" w:cs="Times New Roman"/>
          <w:szCs w:val="22"/>
        </w:rPr>
      </w:pPr>
      <w:bookmarkStart w:id="5" w:name="P83"/>
      <w:bookmarkEnd w:id="5"/>
      <w:r w:rsidRPr="003472F6">
        <w:rPr>
          <w:rFonts w:ascii="Times New Roman" w:hAnsi="Times New Roman" w:cs="Times New Roman"/>
          <w:szCs w:val="22"/>
        </w:rPr>
        <w:t>в) работает по трудовому договору в организации, представляющей его к присвоению ученого звания, и замещает в ней:</w:t>
      </w:r>
    </w:p>
    <w:p w:rsidR="003472F6" w:rsidRPr="003472F6" w:rsidRDefault="003472F6">
      <w:pPr>
        <w:pStyle w:val="ConsPlusNormal"/>
        <w:spacing w:before="220"/>
        <w:ind w:firstLine="540"/>
        <w:jc w:val="both"/>
        <w:rPr>
          <w:rFonts w:ascii="Times New Roman" w:hAnsi="Times New Roman" w:cs="Times New Roman"/>
          <w:szCs w:val="22"/>
        </w:rPr>
      </w:pPr>
      <w:bookmarkStart w:id="6" w:name="P84"/>
      <w:bookmarkEnd w:id="6"/>
      <w:r w:rsidRPr="003472F6">
        <w:rPr>
          <w:rFonts w:ascii="Times New Roman" w:hAnsi="Times New Roman" w:cs="Times New Roman"/>
          <w:szCs w:val="22"/>
        </w:rPr>
        <w:t>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w:t>
      </w:r>
    </w:p>
    <w:p w:rsidR="003472F6" w:rsidRPr="003472F6" w:rsidRDefault="003472F6">
      <w:pPr>
        <w:pStyle w:val="ConsPlusNormal"/>
        <w:spacing w:before="220"/>
        <w:ind w:firstLine="540"/>
        <w:jc w:val="both"/>
        <w:rPr>
          <w:rFonts w:ascii="Times New Roman" w:hAnsi="Times New Roman" w:cs="Times New Roman"/>
          <w:szCs w:val="22"/>
        </w:rPr>
      </w:pPr>
      <w:bookmarkStart w:id="7" w:name="P85"/>
      <w:bookmarkEnd w:id="7"/>
      <w:r w:rsidRPr="003472F6">
        <w:rPr>
          <w:rFonts w:ascii="Times New Roman" w:hAnsi="Times New Roman" w:cs="Times New Roman"/>
          <w:szCs w:val="22"/>
        </w:rPr>
        <w:t>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одну из должностей, указанных в </w:t>
      </w:r>
      <w:hyperlink w:anchor="P84" w:history="1">
        <w:r w:rsidRPr="003472F6">
          <w:rPr>
            <w:rFonts w:ascii="Times New Roman" w:hAnsi="Times New Roman" w:cs="Times New Roman"/>
            <w:color w:val="0000FF"/>
            <w:szCs w:val="22"/>
          </w:rPr>
          <w:t>абзацах втором</w:t>
        </w:r>
      </w:hyperlink>
      <w:r w:rsidRPr="003472F6">
        <w:rPr>
          <w:rFonts w:ascii="Times New Roman" w:hAnsi="Times New Roman" w:cs="Times New Roman"/>
          <w:szCs w:val="22"/>
        </w:rPr>
        <w:t xml:space="preserve"> и </w:t>
      </w:r>
      <w:hyperlink w:anchor="P85" w:history="1">
        <w:r w:rsidRPr="003472F6">
          <w:rPr>
            <w:rFonts w:ascii="Times New Roman" w:hAnsi="Times New Roman" w:cs="Times New Roman"/>
            <w:color w:val="0000FF"/>
            <w:szCs w:val="22"/>
          </w:rPr>
          <w:t>третьем настоящего подпункта</w:t>
        </w:r>
      </w:hyperlink>
      <w:r w:rsidRPr="003472F6">
        <w:rPr>
          <w:rFonts w:ascii="Times New Roman" w:hAnsi="Times New Roman" w:cs="Times New Roman"/>
          <w:szCs w:val="22"/>
        </w:rPr>
        <w:t xml:space="preserve">,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34" w:history="1">
        <w:r w:rsidRPr="003472F6">
          <w:rPr>
            <w:rFonts w:ascii="Times New Roman" w:hAnsi="Times New Roman" w:cs="Times New Roman"/>
            <w:color w:val="0000FF"/>
            <w:szCs w:val="22"/>
          </w:rPr>
          <w:t>законом</w:t>
        </w:r>
      </w:hyperlink>
      <w:r w:rsidRPr="003472F6">
        <w:rPr>
          <w:rFonts w:ascii="Times New Roman" w:hAnsi="Times New Roman" w:cs="Times New Roman"/>
          <w:szCs w:val="22"/>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w:t>
      </w:r>
      <w:hyperlink w:anchor="P84" w:history="1">
        <w:r w:rsidRPr="003472F6">
          <w:rPr>
            <w:rFonts w:ascii="Times New Roman" w:hAnsi="Times New Roman" w:cs="Times New Roman"/>
            <w:color w:val="0000FF"/>
            <w:szCs w:val="22"/>
          </w:rPr>
          <w:t>абзацах втором</w:t>
        </w:r>
      </w:hyperlink>
      <w:r w:rsidRPr="003472F6">
        <w:rPr>
          <w:rFonts w:ascii="Times New Roman" w:hAnsi="Times New Roman" w:cs="Times New Roman"/>
          <w:szCs w:val="22"/>
        </w:rPr>
        <w:t xml:space="preserve"> и </w:t>
      </w:r>
      <w:hyperlink w:anchor="P85" w:history="1">
        <w:r w:rsidRPr="003472F6">
          <w:rPr>
            <w:rFonts w:ascii="Times New Roman" w:hAnsi="Times New Roman" w:cs="Times New Roman"/>
            <w:color w:val="0000FF"/>
            <w:szCs w:val="22"/>
          </w:rPr>
          <w:t>третьем настоящего подпункта</w:t>
        </w:r>
      </w:hyperlink>
      <w:r w:rsidRPr="003472F6">
        <w:rPr>
          <w:rFonts w:ascii="Times New Roman" w:hAnsi="Times New Roman" w:cs="Times New Roman"/>
          <w:szCs w:val="22"/>
        </w:rPr>
        <w:t>, - в отношении лица, проходящего военную или иную приравненную к ней службу по контракту, службу в органах внутренних дел Российской Федерации.</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11. Критериями присвоения ученого звания доцента являются: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w:t>
      </w:r>
      <w:hyperlink w:anchor="P83" w:history="1">
        <w:r w:rsidRPr="003472F6">
          <w:rPr>
            <w:rFonts w:ascii="Times New Roman" w:hAnsi="Times New Roman" w:cs="Times New Roman"/>
            <w:color w:val="0000FF"/>
            <w:szCs w:val="22"/>
          </w:rPr>
          <w:t>подпункте "в" пункта 10</w:t>
        </w:r>
      </w:hyperlink>
      <w:r w:rsidRPr="003472F6">
        <w:rPr>
          <w:rFonts w:ascii="Times New Roman" w:hAnsi="Times New Roman" w:cs="Times New Roman"/>
          <w:szCs w:val="22"/>
        </w:rPr>
        <w:t xml:space="preserve"> настоящего Положения;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б) осуществление педагогической деятельности не менее чем на 0,25 ставки (в том числе на </w:t>
      </w:r>
      <w:r w:rsidRPr="003472F6">
        <w:rPr>
          <w:rFonts w:ascii="Times New Roman" w:hAnsi="Times New Roman" w:cs="Times New Roman"/>
          <w:szCs w:val="22"/>
        </w:rPr>
        <w:lastRenderedPageBreak/>
        <w:t>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 Научные труды публикуются в рецензируемых изданиях.</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На научные работы, содержащие </w:t>
      </w:r>
      <w:hyperlink r:id="rId35" w:history="1">
        <w:r w:rsidRPr="003472F6">
          <w:rPr>
            <w:rFonts w:ascii="Times New Roman" w:hAnsi="Times New Roman" w:cs="Times New Roman"/>
            <w:color w:val="0000FF"/>
            <w:szCs w:val="22"/>
          </w:rPr>
          <w:t>сведения</w:t>
        </w:r>
      </w:hyperlink>
      <w:r w:rsidRPr="003472F6">
        <w:rPr>
          <w:rFonts w:ascii="Times New Roman" w:hAnsi="Times New Roman" w:cs="Times New Roman"/>
          <w:szCs w:val="22"/>
        </w:rPr>
        <w:t>, составляющие государственную или иную охраняемую законом тайну, требования об их публикации в рецензируемых изданиях не распространяются.</w:t>
      </w:r>
    </w:p>
    <w:p w:rsidR="003472F6" w:rsidRPr="003472F6" w:rsidRDefault="003472F6">
      <w:pPr>
        <w:pStyle w:val="ConsPlusNormal"/>
        <w:ind w:firstLine="540"/>
        <w:jc w:val="both"/>
        <w:rPr>
          <w:rFonts w:ascii="Times New Roman" w:hAnsi="Times New Roman" w:cs="Times New Roman"/>
          <w:szCs w:val="22"/>
        </w:rPr>
      </w:pPr>
    </w:p>
    <w:p w:rsidR="003472F6" w:rsidRPr="003472F6" w:rsidRDefault="003472F6">
      <w:pPr>
        <w:pStyle w:val="ConsPlusTitle"/>
        <w:jc w:val="center"/>
        <w:outlineLvl w:val="1"/>
        <w:rPr>
          <w:rFonts w:ascii="Times New Roman" w:hAnsi="Times New Roman" w:cs="Times New Roman"/>
          <w:szCs w:val="22"/>
        </w:rPr>
      </w:pPr>
      <w:r w:rsidRPr="003472F6">
        <w:rPr>
          <w:rFonts w:ascii="Times New Roman" w:hAnsi="Times New Roman" w:cs="Times New Roman"/>
          <w:szCs w:val="22"/>
        </w:rPr>
        <w:t>III. Критерии присвоения ученых званий</w:t>
      </w:r>
    </w:p>
    <w:p w:rsidR="003472F6" w:rsidRPr="003472F6" w:rsidRDefault="003472F6">
      <w:pPr>
        <w:pStyle w:val="ConsPlusTitle"/>
        <w:jc w:val="center"/>
        <w:rPr>
          <w:rFonts w:ascii="Times New Roman" w:hAnsi="Times New Roman" w:cs="Times New Roman"/>
          <w:szCs w:val="22"/>
        </w:rPr>
      </w:pPr>
      <w:r w:rsidRPr="003472F6">
        <w:rPr>
          <w:rFonts w:ascii="Times New Roman" w:hAnsi="Times New Roman" w:cs="Times New Roman"/>
          <w:szCs w:val="22"/>
        </w:rPr>
        <w:t>в области искусства и требования к лицам, претендующим</w:t>
      </w:r>
    </w:p>
    <w:p w:rsidR="003472F6" w:rsidRPr="003472F6" w:rsidRDefault="003472F6">
      <w:pPr>
        <w:pStyle w:val="ConsPlusTitle"/>
        <w:jc w:val="center"/>
        <w:rPr>
          <w:rFonts w:ascii="Times New Roman" w:hAnsi="Times New Roman" w:cs="Times New Roman"/>
          <w:szCs w:val="22"/>
        </w:rPr>
      </w:pPr>
      <w:r w:rsidRPr="003472F6">
        <w:rPr>
          <w:rFonts w:ascii="Times New Roman" w:hAnsi="Times New Roman" w:cs="Times New Roman"/>
          <w:szCs w:val="22"/>
        </w:rPr>
        <w:t>на присвоение ученых званий в области искусства</w:t>
      </w:r>
    </w:p>
    <w:p w:rsidR="003472F6" w:rsidRPr="003472F6" w:rsidRDefault="003472F6">
      <w:pPr>
        <w:pStyle w:val="ConsPlusNormal"/>
        <w:ind w:firstLine="540"/>
        <w:jc w:val="both"/>
        <w:rPr>
          <w:rFonts w:ascii="Times New Roman" w:hAnsi="Times New Roman" w:cs="Times New Roman"/>
          <w:szCs w:val="22"/>
        </w:rPr>
      </w:pPr>
    </w:p>
    <w:p w:rsidR="003472F6" w:rsidRPr="003472F6" w:rsidRDefault="003472F6">
      <w:pPr>
        <w:pStyle w:val="ConsPlusNormal"/>
        <w:ind w:firstLine="540"/>
        <w:jc w:val="both"/>
        <w:rPr>
          <w:rFonts w:ascii="Times New Roman" w:hAnsi="Times New Roman" w:cs="Times New Roman"/>
          <w:szCs w:val="22"/>
        </w:rPr>
      </w:pPr>
      <w:r w:rsidRPr="003472F6">
        <w:rPr>
          <w:rFonts w:ascii="Times New Roman" w:hAnsi="Times New Roman" w:cs="Times New Roman"/>
          <w:szCs w:val="22"/>
        </w:rPr>
        <w:t>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а) имеет опубликованные учебные издания и научные труды, читает курс лекций или проводит иные занятия на высоком профессиональном уровне;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б) имеет высшее образование;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заслуженного работника культуры)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36"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06.06.2019 N 727)</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г) работает по трудовому договору в организации, представляющей его к присвоению ученого звания;</w:t>
      </w:r>
    </w:p>
    <w:p w:rsidR="003472F6" w:rsidRPr="003472F6" w:rsidRDefault="003472F6">
      <w:pPr>
        <w:pStyle w:val="ConsPlusNormal"/>
        <w:spacing w:before="220"/>
        <w:ind w:firstLine="540"/>
        <w:jc w:val="both"/>
        <w:rPr>
          <w:rFonts w:ascii="Times New Roman" w:hAnsi="Times New Roman" w:cs="Times New Roman"/>
          <w:szCs w:val="22"/>
        </w:rPr>
      </w:pPr>
      <w:bookmarkStart w:id="8" w:name="P104"/>
      <w:bookmarkEnd w:id="8"/>
      <w:r w:rsidRPr="003472F6">
        <w:rPr>
          <w:rFonts w:ascii="Times New Roman" w:hAnsi="Times New Roman" w:cs="Times New Roman"/>
          <w:szCs w:val="22"/>
        </w:rPr>
        <w:t xml:space="preserve">д)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37" w:history="1">
        <w:r w:rsidRPr="003472F6">
          <w:rPr>
            <w:rFonts w:ascii="Times New Roman" w:hAnsi="Times New Roman" w:cs="Times New Roman"/>
            <w:color w:val="0000FF"/>
            <w:szCs w:val="22"/>
          </w:rPr>
          <w:t>законом</w:t>
        </w:r>
      </w:hyperlink>
      <w:r w:rsidRPr="003472F6">
        <w:rPr>
          <w:rFonts w:ascii="Times New Roman" w:hAnsi="Times New Roman" w:cs="Times New Roman"/>
          <w:szCs w:val="22"/>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е) имеет ученое звание доцента, со дня присвоения которого прошло не менее 3 лет.</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13. Критериями присвоения ученого звания профессора в области искусства являются: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а) наличие стажа непрерывной работы не менее 2 лет в должностях, указанных в </w:t>
      </w:r>
      <w:hyperlink w:anchor="P104" w:history="1">
        <w:r w:rsidRPr="003472F6">
          <w:rPr>
            <w:rFonts w:ascii="Times New Roman" w:hAnsi="Times New Roman" w:cs="Times New Roman"/>
            <w:color w:val="0000FF"/>
            <w:szCs w:val="22"/>
          </w:rPr>
          <w:t>подпункте "д" пункта 12</w:t>
        </w:r>
      </w:hyperlink>
      <w:r w:rsidRPr="003472F6">
        <w:rPr>
          <w:rFonts w:ascii="Times New Roman" w:hAnsi="Times New Roman" w:cs="Times New Roman"/>
          <w:szCs w:val="22"/>
        </w:rPr>
        <w:t xml:space="preserve"> настоящего Положения;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lastRenderedPageBreak/>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д)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а) имеет опубликованные учебные издания и научные труды, читает курс лекций или проводит иные занятия на высоком профессиональном уровне;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б) имеет высшее образование;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заслуженного работника культуры)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38"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06.06.2019 N 727)</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г) работает по трудовому договору в организации, представляющей его к присвоению ученого звания;</w:t>
      </w:r>
    </w:p>
    <w:p w:rsidR="003472F6" w:rsidRPr="003472F6" w:rsidRDefault="003472F6">
      <w:pPr>
        <w:pStyle w:val="ConsPlusNormal"/>
        <w:spacing w:before="220"/>
        <w:ind w:firstLine="540"/>
        <w:jc w:val="both"/>
        <w:rPr>
          <w:rFonts w:ascii="Times New Roman" w:hAnsi="Times New Roman" w:cs="Times New Roman"/>
          <w:szCs w:val="22"/>
        </w:rPr>
      </w:pPr>
      <w:bookmarkStart w:id="9" w:name="P118"/>
      <w:bookmarkEnd w:id="9"/>
      <w:r w:rsidRPr="003472F6">
        <w:rPr>
          <w:rFonts w:ascii="Times New Roman" w:hAnsi="Times New Roman" w:cs="Times New Roman"/>
          <w:szCs w:val="22"/>
        </w:rPr>
        <w:t xml:space="preserve">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w:t>
      </w:r>
      <w:hyperlink r:id="rId39" w:history="1">
        <w:r w:rsidRPr="003472F6">
          <w:rPr>
            <w:rFonts w:ascii="Times New Roman" w:hAnsi="Times New Roman" w:cs="Times New Roman"/>
            <w:color w:val="0000FF"/>
            <w:szCs w:val="22"/>
          </w:rPr>
          <w:t>законом</w:t>
        </w:r>
      </w:hyperlink>
      <w:r w:rsidRPr="003472F6">
        <w:rPr>
          <w:rFonts w:ascii="Times New Roman" w:hAnsi="Times New Roman" w:cs="Times New Roman"/>
          <w:szCs w:val="22"/>
        </w:rPr>
        <w:t xml:space="preserve"> предусмотрена военная или иная приравненная к ней служба, руководителем федерального органа исполнительной власти в сфере внутренних дел.</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15. Критериями присвоения ученого звания доцента в области искусства являются: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а) наличие стажа непрерывной работы не менее 2 лет в должностях, указанных в </w:t>
      </w:r>
      <w:hyperlink w:anchor="P118" w:history="1">
        <w:r w:rsidRPr="003472F6">
          <w:rPr>
            <w:rFonts w:ascii="Times New Roman" w:hAnsi="Times New Roman" w:cs="Times New Roman"/>
            <w:color w:val="0000FF"/>
            <w:szCs w:val="22"/>
          </w:rPr>
          <w:t>подпункте "д" пункта 14</w:t>
        </w:r>
      </w:hyperlink>
      <w:r w:rsidRPr="003472F6">
        <w:rPr>
          <w:rFonts w:ascii="Times New Roman" w:hAnsi="Times New Roman" w:cs="Times New Roman"/>
          <w:szCs w:val="22"/>
        </w:rPr>
        <w:t xml:space="preserve"> настоящего Положения;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w:t>
      </w:r>
      <w:r w:rsidRPr="003472F6">
        <w:rPr>
          <w:rFonts w:ascii="Times New Roman" w:hAnsi="Times New Roman" w:cs="Times New Roman"/>
          <w:szCs w:val="22"/>
        </w:rPr>
        <w:lastRenderedPageBreak/>
        <w:t>аттестационном деле;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д)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w:t>
      </w:r>
    </w:p>
    <w:p w:rsidR="003472F6" w:rsidRPr="003472F6" w:rsidRDefault="003472F6">
      <w:pPr>
        <w:pStyle w:val="ConsPlusNormal"/>
        <w:jc w:val="center"/>
        <w:rPr>
          <w:rFonts w:ascii="Times New Roman" w:hAnsi="Times New Roman" w:cs="Times New Roman"/>
          <w:szCs w:val="22"/>
        </w:rPr>
      </w:pPr>
    </w:p>
    <w:p w:rsidR="003472F6" w:rsidRPr="003472F6" w:rsidRDefault="003472F6">
      <w:pPr>
        <w:pStyle w:val="ConsPlusTitle"/>
        <w:jc w:val="center"/>
        <w:outlineLvl w:val="1"/>
        <w:rPr>
          <w:rFonts w:ascii="Times New Roman" w:hAnsi="Times New Roman" w:cs="Times New Roman"/>
          <w:szCs w:val="22"/>
        </w:rPr>
      </w:pPr>
      <w:r w:rsidRPr="003472F6">
        <w:rPr>
          <w:rFonts w:ascii="Times New Roman" w:hAnsi="Times New Roman" w:cs="Times New Roman"/>
          <w:szCs w:val="22"/>
        </w:rPr>
        <w:t>IV. Критерии присвоения ученых званий в области</w:t>
      </w:r>
    </w:p>
    <w:p w:rsidR="003472F6" w:rsidRPr="003472F6" w:rsidRDefault="003472F6">
      <w:pPr>
        <w:pStyle w:val="ConsPlusTitle"/>
        <w:jc w:val="center"/>
        <w:rPr>
          <w:rFonts w:ascii="Times New Roman" w:hAnsi="Times New Roman" w:cs="Times New Roman"/>
          <w:szCs w:val="22"/>
        </w:rPr>
      </w:pPr>
      <w:r w:rsidRPr="003472F6">
        <w:rPr>
          <w:rFonts w:ascii="Times New Roman" w:hAnsi="Times New Roman" w:cs="Times New Roman"/>
          <w:szCs w:val="22"/>
        </w:rPr>
        <w:t xml:space="preserve">физической культуры и </w:t>
      </w:r>
      <w:proofErr w:type="gramStart"/>
      <w:r w:rsidRPr="003472F6">
        <w:rPr>
          <w:rFonts w:ascii="Times New Roman" w:hAnsi="Times New Roman" w:cs="Times New Roman"/>
          <w:szCs w:val="22"/>
        </w:rPr>
        <w:t>спорта</w:t>
      </w:r>
      <w:proofErr w:type="gramEnd"/>
      <w:r w:rsidRPr="003472F6">
        <w:rPr>
          <w:rFonts w:ascii="Times New Roman" w:hAnsi="Times New Roman" w:cs="Times New Roman"/>
          <w:szCs w:val="22"/>
        </w:rPr>
        <w:t xml:space="preserve"> и требования к лицам,</w:t>
      </w:r>
    </w:p>
    <w:p w:rsidR="003472F6" w:rsidRPr="003472F6" w:rsidRDefault="003472F6">
      <w:pPr>
        <w:pStyle w:val="ConsPlusTitle"/>
        <w:jc w:val="center"/>
        <w:rPr>
          <w:rFonts w:ascii="Times New Roman" w:hAnsi="Times New Roman" w:cs="Times New Roman"/>
          <w:szCs w:val="22"/>
        </w:rPr>
      </w:pPr>
      <w:r w:rsidRPr="003472F6">
        <w:rPr>
          <w:rFonts w:ascii="Times New Roman" w:hAnsi="Times New Roman" w:cs="Times New Roman"/>
          <w:szCs w:val="22"/>
        </w:rPr>
        <w:t>претендующим на присвоение ученых званий в области</w:t>
      </w:r>
    </w:p>
    <w:p w:rsidR="003472F6" w:rsidRPr="003472F6" w:rsidRDefault="003472F6">
      <w:pPr>
        <w:pStyle w:val="ConsPlusTitle"/>
        <w:jc w:val="center"/>
        <w:rPr>
          <w:rFonts w:ascii="Times New Roman" w:hAnsi="Times New Roman" w:cs="Times New Roman"/>
          <w:szCs w:val="22"/>
        </w:rPr>
      </w:pPr>
      <w:r w:rsidRPr="003472F6">
        <w:rPr>
          <w:rFonts w:ascii="Times New Roman" w:hAnsi="Times New Roman" w:cs="Times New Roman"/>
          <w:szCs w:val="22"/>
        </w:rPr>
        <w:t>физической культуры и спорта</w:t>
      </w:r>
    </w:p>
    <w:p w:rsidR="003472F6" w:rsidRPr="003472F6" w:rsidRDefault="003472F6">
      <w:pPr>
        <w:pStyle w:val="ConsPlusNormal"/>
        <w:ind w:firstLine="540"/>
        <w:jc w:val="both"/>
        <w:rPr>
          <w:rFonts w:ascii="Times New Roman" w:hAnsi="Times New Roman" w:cs="Times New Roman"/>
          <w:szCs w:val="22"/>
        </w:rPr>
      </w:pPr>
    </w:p>
    <w:p w:rsidR="003472F6" w:rsidRPr="003472F6" w:rsidRDefault="003472F6">
      <w:pPr>
        <w:pStyle w:val="ConsPlusNormal"/>
        <w:ind w:firstLine="540"/>
        <w:jc w:val="both"/>
        <w:rPr>
          <w:rFonts w:ascii="Times New Roman" w:hAnsi="Times New Roman" w:cs="Times New Roman"/>
          <w:szCs w:val="22"/>
        </w:rPr>
      </w:pPr>
      <w:r w:rsidRPr="003472F6">
        <w:rPr>
          <w:rFonts w:ascii="Times New Roman" w:hAnsi="Times New Roman" w:cs="Times New Roman"/>
          <w:szCs w:val="22"/>
        </w:rPr>
        <w:t>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а) имеет опубликованные учебные издания и научные труды, читает курс лекций или проводит иные занятия на высоком профессиональном уровне;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б) работает по трудовому договору в организации, представляющей его к присвоению ученого звания;</w:t>
      </w:r>
    </w:p>
    <w:p w:rsidR="003472F6" w:rsidRPr="003472F6" w:rsidRDefault="003472F6">
      <w:pPr>
        <w:pStyle w:val="ConsPlusNormal"/>
        <w:spacing w:before="220"/>
        <w:ind w:firstLine="540"/>
        <w:jc w:val="both"/>
        <w:rPr>
          <w:rFonts w:ascii="Times New Roman" w:hAnsi="Times New Roman" w:cs="Times New Roman"/>
          <w:szCs w:val="22"/>
        </w:rPr>
      </w:pPr>
      <w:bookmarkStart w:id="10" w:name="P134"/>
      <w:bookmarkEnd w:id="10"/>
      <w:r w:rsidRPr="003472F6">
        <w:rPr>
          <w:rFonts w:ascii="Times New Roman" w:hAnsi="Times New Roman" w:cs="Times New Roman"/>
          <w:szCs w:val="22"/>
        </w:rPr>
        <w:t xml:space="preserve">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40" w:history="1">
        <w:r w:rsidRPr="003472F6">
          <w:rPr>
            <w:rFonts w:ascii="Times New Roman" w:hAnsi="Times New Roman" w:cs="Times New Roman"/>
            <w:color w:val="0000FF"/>
            <w:szCs w:val="22"/>
          </w:rPr>
          <w:t>законом</w:t>
        </w:r>
      </w:hyperlink>
      <w:r w:rsidRPr="003472F6">
        <w:rPr>
          <w:rFonts w:ascii="Times New Roman" w:hAnsi="Times New Roman" w:cs="Times New Roman"/>
          <w:szCs w:val="22"/>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г) имеет ученое звание доцента, со дня присвоения которого прошло не менее 3 лет.</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17. Критериями присвоения ученого звания профессора в области физической культуры и спорта являются: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а) наличие стажа непрерывной работы не менее 2 лет в должностях, указанных в </w:t>
      </w:r>
      <w:hyperlink w:anchor="P134" w:history="1">
        <w:r w:rsidRPr="003472F6">
          <w:rPr>
            <w:rFonts w:ascii="Times New Roman" w:hAnsi="Times New Roman" w:cs="Times New Roman"/>
            <w:color w:val="0000FF"/>
            <w:szCs w:val="22"/>
          </w:rPr>
          <w:t>подпункте "в" пункта 16</w:t>
        </w:r>
      </w:hyperlink>
      <w:r w:rsidRPr="003472F6">
        <w:rPr>
          <w:rFonts w:ascii="Times New Roman" w:hAnsi="Times New Roman" w:cs="Times New Roman"/>
          <w:szCs w:val="22"/>
        </w:rPr>
        <w:t xml:space="preserve"> настоящего Положения;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г) наличие титула чемпиона, призера Олимпийских игр, </w:t>
      </w:r>
      <w:proofErr w:type="spellStart"/>
      <w:r w:rsidRPr="003472F6">
        <w:rPr>
          <w:rFonts w:ascii="Times New Roman" w:hAnsi="Times New Roman" w:cs="Times New Roman"/>
          <w:szCs w:val="22"/>
        </w:rPr>
        <w:t>Паралимпийских</w:t>
      </w:r>
      <w:proofErr w:type="spellEnd"/>
      <w:r w:rsidRPr="003472F6">
        <w:rPr>
          <w:rFonts w:ascii="Times New Roman" w:hAnsi="Times New Roman" w:cs="Times New Roman"/>
          <w:szCs w:val="22"/>
        </w:rP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д) подготовка не менее 3 лиц, являющихся чемпионами, призерами Олимпийских игр, </w:t>
      </w:r>
      <w:proofErr w:type="spellStart"/>
      <w:r w:rsidRPr="003472F6">
        <w:rPr>
          <w:rFonts w:ascii="Times New Roman" w:hAnsi="Times New Roman" w:cs="Times New Roman"/>
          <w:szCs w:val="22"/>
        </w:rPr>
        <w:t>Паралимпийских</w:t>
      </w:r>
      <w:proofErr w:type="spellEnd"/>
      <w:r w:rsidRPr="003472F6">
        <w:rPr>
          <w:rFonts w:ascii="Times New Roman" w:hAnsi="Times New Roman" w:cs="Times New Roman"/>
          <w:szCs w:val="22"/>
        </w:rPr>
        <w:t xml:space="preserve">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w:t>
      </w:r>
      <w:r w:rsidRPr="003472F6">
        <w:rPr>
          <w:rFonts w:ascii="Times New Roman" w:hAnsi="Times New Roman" w:cs="Times New Roman"/>
          <w:szCs w:val="22"/>
        </w:rPr>
        <w:lastRenderedPageBreak/>
        <w:t>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а) имеет опубликованные учебные издания и научные труды, читает курс лекций или проводит иные занятия на высоком профессиональном уровне;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б) работает по трудовому договору в организации, представляющей его к присвоению ученого звания;</w:t>
      </w:r>
    </w:p>
    <w:p w:rsidR="003472F6" w:rsidRPr="003472F6" w:rsidRDefault="003472F6">
      <w:pPr>
        <w:pStyle w:val="ConsPlusNormal"/>
        <w:spacing w:before="220"/>
        <w:ind w:firstLine="540"/>
        <w:jc w:val="both"/>
        <w:rPr>
          <w:rFonts w:ascii="Times New Roman" w:hAnsi="Times New Roman" w:cs="Times New Roman"/>
          <w:szCs w:val="22"/>
        </w:rPr>
      </w:pPr>
      <w:bookmarkStart w:id="11" w:name="P146"/>
      <w:bookmarkEnd w:id="11"/>
      <w:r w:rsidRPr="003472F6">
        <w:rPr>
          <w:rFonts w:ascii="Times New Roman" w:hAnsi="Times New Roman" w:cs="Times New Roman"/>
          <w:szCs w:val="22"/>
        </w:rPr>
        <w:t xml:space="preserve">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w:t>
      </w:r>
      <w:hyperlink r:id="rId41" w:history="1">
        <w:r w:rsidRPr="003472F6">
          <w:rPr>
            <w:rFonts w:ascii="Times New Roman" w:hAnsi="Times New Roman" w:cs="Times New Roman"/>
            <w:color w:val="0000FF"/>
            <w:szCs w:val="22"/>
          </w:rPr>
          <w:t>законом</w:t>
        </w:r>
      </w:hyperlink>
      <w:r w:rsidRPr="003472F6">
        <w:rPr>
          <w:rFonts w:ascii="Times New Roman" w:hAnsi="Times New Roman" w:cs="Times New Roman"/>
          <w:szCs w:val="22"/>
        </w:rPr>
        <w:t xml:space="preserve"> предусмотрена военная служба или иная приравненная к ней служба, руководителем федерального органа исполнительной власти в сфере внутренних дел.</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19. Критериями присвоения ученого звания доцента в области физической культуры и спорта являются: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а) наличие стажа непрерывной работы не менее 2 лет в должностях, указанных в </w:t>
      </w:r>
      <w:hyperlink w:anchor="P146" w:history="1">
        <w:r w:rsidRPr="003472F6">
          <w:rPr>
            <w:rFonts w:ascii="Times New Roman" w:hAnsi="Times New Roman" w:cs="Times New Roman"/>
            <w:color w:val="0000FF"/>
            <w:szCs w:val="22"/>
          </w:rPr>
          <w:t>подпункте "в" пункта 18</w:t>
        </w:r>
      </w:hyperlink>
      <w:r w:rsidRPr="003472F6">
        <w:rPr>
          <w:rFonts w:ascii="Times New Roman" w:hAnsi="Times New Roman" w:cs="Times New Roman"/>
          <w:szCs w:val="22"/>
        </w:rPr>
        <w:t xml:space="preserve"> настоящего Положения;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г) наличие титула чемпиона, призера Олимпийских игр, </w:t>
      </w:r>
      <w:proofErr w:type="spellStart"/>
      <w:r w:rsidRPr="003472F6">
        <w:rPr>
          <w:rFonts w:ascii="Times New Roman" w:hAnsi="Times New Roman" w:cs="Times New Roman"/>
          <w:szCs w:val="22"/>
        </w:rPr>
        <w:t>Паралимпийских</w:t>
      </w:r>
      <w:proofErr w:type="spellEnd"/>
      <w:r w:rsidRPr="003472F6">
        <w:rPr>
          <w:rFonts w:ascii="Times New Roman" w:hAnsi="Times New Roman" w:cs="Times New Roman"/>
          <w:szCs w:val="22"/>
        </w:rP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w:t>
      </w:r>
      <w:proofErr w:type="spellStart"/>
      <w:r w:rsidRPr="003472F6">
        <w:rPr>
          <w:rFonts w:ascii="Times New Roman" w:hAnsi="Times New Roman" w:cs="Times New Roman"/>
          <w:szCs w:val="22"/>
        </w:rPr>
        <w:t>Паралимпийских</w:t>
      </w:r>
      <w:proofErr w:type="spellEnd"/>
      <w:r w:rsidRPr="003472F6">
        <w:rPr>
          <w:rFonts w:ascii="Times New Roman" w:hAnsi="Times New Roman" w:cs="Times New Roman"/>
          <w:szCs w:val="22"/>
        </w:rPr>
        <w:t xml:space="preserve"> игр, чемпионата мира, Европы, Российской Федерации, национального чемпионата по направлению физической культуры и спорта, указанному в аттестационном деле;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д) наличие не менее 3 опубликованных (в том числе в соавторстве) за последние 5 лет учебных изданий и научных трудов по направлению физической культуры и спорта, указанному в аттестационном деле.</w:t>
      </w:r>
    </w:p>
    <w:p w:rsidR="003472F6" w:rsidRPr="003472F6" w:rsidRDefault="003472F6">
      <w:pPr>
        <w:pStyle w:val="ConsPlusNormal"/>
        <w:jc w:val="center"/>
        <w:rPr>
          <w:rFonts w:ascii="Times New Roman" w:hAnsi="Times New Roman" w:cs="Times New Roman"/>
          <w:szCs w:val="22"/>
        </w:rPr>
      </w:pPr>
    </w:p>
    <w:p w:rsidR="003472F6" w:rsidRPr="003472F6" w:rsidRDefault="003472F6">
      <w:pPr>
        <w:pStyle w:val="ConsPlusTitle"/>
        <w:jc w:val="center"/>
        <w:outlineLvl w:val="1"/>
        <w:rPr>
          <w:rFonts w:ascii="Times New Roman" w:hAnsi="Times New Roman" w:cs="Times New Roman"/>
          <w:szCs w:val="22"/>
        </w:rPr>
      </w:pPr>
      <w:r w:rsidRPr="003472F6">
        <w:rPr>
          <w:rFonts w:ascii="Times New Roman" w:hAnsi="Times New Roman" w:cs="Times New Roman"/>
          <w:szCs w:val="22"/>
        </w:rPr>
        <w:t>V. Представление лиц к присвоению ученых</w:t>
      </w:r>
    </w:p>
    <w:p w:rsidR="003472F6" w:rsidRPr="003472F6" w:rsidRDefault="003472F6">
      <w:pPr>
        <w:pStyle w:val="ConsPlusTitle"/>
        <w:jc w:val="center"/>
        <w:rPr>
          <w:rFonts w:ascii="Times New Roman" w:hAnsi="Times New Roman" w:cs="Times New Roman"/>
          <w:szCs w:val="22"/>
        </w:rPr>
      </w:pPr>
      <w:r w:rsidRPr="003472F6">
        <w:rPr>
          <w:rFonts w:ascii="Times New Roman" w:hAnsi="Times New Roman" w:cs="Times New Roman"/>
          <w:szCs w:val="22"/>
        </w:rPr>
        <w:t>званий организациями</w:t>
      </w:r>
    </w:p>
    <w:p w:rsidR="003472F6" w:rsidRPr="003472F6" w:rsidRDefault="003472F6">
      <w:pPr>
        <w:pStyle w:val="ConsPlusNormal"/>
        <w:jc w:val="center"/>
        <w:rPr>
          <w:rFonts w:ascii="Times New Roman" w:hAnsi="Times New Roman" w:cs="Times New Roman"/>
          <w:szCs w:val="22"/>
        </w:rPr>
      </w:pPr>
    </w:p>
    <w:p w:rsidR="003472F6" w:rsidRPr="003472F6" w:rsidRDefault="003472F6">
      <w:pPr>
        <w:pStyle w:val="ConsPlusNormal"/>
        <w:ind w:firstLine="540"/>
        <w:jc w:val="both"/>
        <w:rPr>
          <w:rFonts w:ascii="Times New Roman" w:hAnsi="Times New Roman" w:cs="Times New Roman"/>
          <w:szCs w:val="22"/>
        </w:rPr>
      </w:pPr>
      <w:r w:rsidRPr="003472F6">
        <w:rPr>
          <w:rFonts w:ascii="Times New Roman" w:hAnsi="Times New Roman" w:cs="Times New Roman"/>
          <w:szCs w:val="22"/>
        </w:rPr>
        <w:t>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21. Решение совета организации о представлении к присвоению ученого звания принимается тайным голосованием.</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23. Копия аттестационного дела на соискателя ученого звания хранится в организации, представившей его к присвоению ученого звания, в течение 10 лет.</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w:t>
      </w:r>
    </w:p>
    <w:p w:rsidR="003472F6" w:rsidRPr="003472F6" w:rsidRDefault="003472F6">
      <w:pPr>
        <w:pStyle w:val="ConsPlusNormal"/>
        <w:jc w:val="center"/>
        <w:rPr>
          <w:rFonts w:ascii="Times New Roman" w:hAnsi="Times New Roman" w:cs="Times New Roman"/>
          <w:szCs w:val="22"/>
        </w:rPr>
      </w:pPr>
    </w:p>
    <w:p w:rsidR="003472F6" w:rsidRPr="003472F6" w:rsidRDefault="003472F6">
      <w:pPr>
        <w:pStyle w:val="ConsPlusTitle"/>
        <w:jc w:val="center"/>
        <w:outlineLvl w:val="1"/>
        <w:rPr>
          <w:rFonts w:ascii="Times New Roman" w:hAnsi="Times New Roman" w:cs="Times New Roman"/>
          <w:szCs w:val="22"/>
        </w:rPr>
      </w:pPr>
      <w:r w:rsidRPr="003472F6">
        <w:rPr>
          <w:rFonts w:ascii="Times New Roman" w:hAnsi="Times New Roman" w:cs="Times New Roman"/>
          <w:szCs w:val="22"/>
        </w:rPr>
        <w:t>VI. Рассмотрение аттестационных дел соискателей</w:t>
      </w:r>
    </w:p>
    <w:p w:rsidR="003472F6" w:rsidRPr="003472F6" w:rsidRDefault="003472F6">
      <w:pPr>
        <w:pStyle w:val="ConsPlusTitle"/>
        <w:jc w:val="center"/>
        <w:rPr>
          <w:rFonts w:ascii="Times New Roman" w:hAnsi="Times New Roman" w:cs="Times New Roman"/>
          <w:szCs w:val="22"/>
        </w:rPr>
      </w:pPr>
      <w:r w:rsidRPr="003472F6">
        <w:rPr>
          <w:rFonts w:ascii="Times New Roman" w:hAnsi="Times New Roman" w:cs="Times New Roman"/>
          <w:szCs w:val="22"/>
        </w:rPr>
        <w:t>ученых званий в Министерстве науки и высшего образования</w:t>
      </w:r>
    </w:p>
    <w:p w:rsidR="003472F6" w:rsidRPr="003472F6" w:rsidRDefault="003472F6">
      <w:pPr>
        <w:pStyle w:val="ConsPlusTitle"/>
        <w:jc w:val="center"/>
        <w:rPr>
          <w:rFonts w:ascii="Times New Roman" w:hAnsi="Times New Roman" w:cs="Times New Roman"/>
          <w:szCs w:val="22"/>
        </w:rPr>
      </w:pPr>
      <w:r w:rsidRPr="003472F6">
        <w:rPr>
          <w:rFonts w:ascii="Times New Roman" w:hAnsi="Times New Roman" w:cs="Times New Roman"/>
          <w:szCs w:val="22"/>
        </w:rPr>
        <w:t>Российской Федерации</w:t>
      </w:r>
    </w:p>
    <w:p w:rsidR="003472F6" w:rsidRPr="003472F6" w:rsidRDefault="003472F6">
      <w:pPr>
        <w:pStyle w:val="ConsPlusNormal"/>
        <w:jc w:val="center"/>
        <w:rPr>
          <w:rFonts w:ascii="Times New Roman" w:hAnsi="Times New Roman" w:cs="Times New Roman"/>
          <w:szCs w:val="22"/>
        </w:rPr>
      </w:pPr>
      <w:r w:rsidRPr="003472F6">
        <w:rPr>
          <w:rFonts w:ascii="Times New Roman" w:hAnsi="Times New Roman" w:cs="Times New Roman"/>
          <w:szCs w:val="22"/>
        </w:rPr>
        <w:t xml:space="preserve">(в ред. </w:t>
      </w:r>
      <w:hyperlink r:id="rId42"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jc w:val="center"/>
        <w:rPr>
          <w:rFonts w:ascii="Times New Roman" w:hAnsi="Times New Roman" w:cs="Times New Roman"/>
          <w:szCs w:val="22"/>
        </w:rPr>
      </w:pPr>
    </w:p>
    <w:p w:rsidR="003472F6" w:rsidRPr="003472F6" w:rsidRDefault="003472F6">
      <w:pPr>
        <w:pStyle w:val="ConsPlusNormal"/>
        <w:ind w:firstLine="540"/>
        <w:jc w:val="both"/>
        <w:rPr>
          <w:rFonts w:ascii="Times New Roman" w:hAnsi="Times New Roman" w:cs="Times New Roman"/>
          <w:szCs w:val="22"/>
        </w:rPr>
      </w:pPr>
      <w:r w:rsidRPr="003472F6">
        <w:rPr>
          <w:rFonts w:ascii="Times New Roman" w:hAnsi="Times New Roman" w:cs="Times New Roman"/>
          <w:szCs w:val="22"/>
        </w:rPr>
        <w:t>25. Министерством науки и высшего образования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43"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науки и высшего образования Российской Федерации исправленного аттестационного дела соискателя ученого звания.</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44"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26. В случае повторного представления аттестационного дела соискателя ученого звания без устранения выявленных ранее Министерством науки и высшего образования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45"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науки и высшего образования Российской Федерации заключение совета организации о результатах рассмотрения аттестационного дела.</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46"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В заключении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lastRenderedPageBreak/>
        <w:t>27. Министерство науки и высшего образования Российской Федерации по результатам проверки аттестационного дела принимает решение:</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47"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а) о присвоении ученого звания;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б) об отказе в присвоении ученого звания.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29. Срок рассмотрения аттестационного дела соискателя ученого звания в Министерстве науки и высшего образования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48"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30. Приказ Министерства науки и высшего образования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w:t>
      </w:r>
      <w:hyperlink r:id="rId49" w:history="1">
        <w:r w:rsidRPr="003472F6">
          <w:rPr>
            <w:rFonts w:ascii="Times New Roman" w:hAnsi="Times New Roman" w:cs="Times New Roman"/>
            <w:color w:val="0000FF"/>
            <w:szCs w:val="22"/>
          </w:rPr>
          <w:t>системе</w:t>
        </w:r>
      </w:hyperlink>
      <w:r w:rsidRPr="003472F6">
        <w:rPr>
          <w:rFonts w:ascii="Times New Roman" w:hAnsi="Times New Roman" w:cs="Times New Roman"/>
          <w:szCs w:val="22"/>
        </w:rPr>
        <w:t xml:space="preserve"> государственной научной аттестации со дня ее создания, но не ранее 1 января 2014 г.</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50"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jc w:val="center"/>
        <w:rPr>
          <w:rFonts w:ascii="Times New Roman" w:hAnsi="Times New Roman" w:cs="Times New Roman"/>
          <w:szCs w:val="22"/>
        </w:rPr>
      </w:pPr>
    </w:p>
    <w:p w:rsidR="003472F6" w:rsidRPr="003472F6" w:rsidRDefault="003472F6">
      <w:pPr>
        <w:pStyle w:val="ConsPlusTitle"/>
        <w:jc w:val="center"/>
        <w:outlineLvl w:val="1"/>
        <w:rPr>
          <w:rFonts w:ascii="Times New Roman" w:hAnsi="Times New Roman" w:cs="Times New Roman"/>
          <w:szCs w:val="22"/>
        </w:rPr>
      </w:pPr>
      <w:r w:rsidRPr="003472F6">
        <w:rPr>
          <w:rFonts w:ascii="Times New Roman" w:hAnsi="Times New Roman" w:cs="Times New Roman"/>
          <w:szCs w:val="22"/>
        </w:rPr>
        <w:t>VII. Лишение ученых званий</w:t>
      </w:r>
    </w:p>
    <w:p w:rsidR="003472F6" w:rsidRPr="003472F6" w:rsidRDefault="003472F6">
      <w:pPr>
        <w:pStyle w:val="ConsPlusNormal"/>
        <w:jc w:val="center"/>
        <w:rPr>
          <w:rFonts w:ascii="Times New Roman" w:hAnsi="Times New Roman" w:cs="Times New Roman"/>
          <w:szCs w:val="22"/>
        </w:rPr>
      </w:pPr>
    </w:p>
    <w:p w:rsidR="003472F6" w:rsidRPr="003472F6" w:rsidRDefault="003472F6">
      <w:pPr>
        <w:pStyle w:val="ConsPlusNormal"/>
        <w:ind w:firstLine="540"/>
        <w:jc w:val="both"/>
        <w:rPr>
          <w:rFonts w:ascii="Times New Roman" w:hAnsi="Times New Roman" w:cs="Times New Roman"/>
          <w:szCs w:val="22"/>
        </w:rPr>
      </w:pPr>
      <w:r w:rsidRPr="003472F6">
        <w:rPr>
          <w:rFonts w:ascii="Times New Roman" w:hAnsi="Times New Roman" w:cs="Times New Roman"/>
          <w:szCs w:val="22"/>
        </w:rPr>
        <w:t>31. Лица, которым присвоены ученые звания, могут быть их лишены Министерством науки и высшего образования Российской Федерации по следующим основаниям:</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51"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а) лишение ученой степени лица, которому присвоено ученое звание;</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32. Заявление о лишении ученого звания подается физическим или юридическим лицом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52"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bookmarkStart w:id="12" w:name="P196"/>
      <w:bookmarkEnd w:id="12"/>
      <w:r w:rsidRPr="003472F6">
        <w:rPr>
          <w:rFonts w:ascii="Times New Roman" w:hAnsi="Times New Roman" w:cs="Times New Roman"/>
          <w:szCs w:val="22"/>
        </w:rPr>
        <w:t>33. Заявление о лишении ученого звания содержит:</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(при наличии), подавшего заявление о лишении ученого звания;</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53"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02.08.2016 N 748)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в) сведения о решении Министерства науки и высшего образования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w:t>
      </w:r>
      <w:r w:rsidRPr="003472F6">
        <w:rPr>
          <w:rFonts w:ascii="Times New Roman" w:hAnsi="Times New Roman" w:cs="Times New Roman"/>
          <w:szCs w:val="22"/>
        </w:rPr>
        <w:lastRenderedPageBreak/>
        <w:t>это решение);</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54"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г) доводы, на основании которых лицо, подавшее заявление о лишении ученого звания, не согласно с решением Министерства науки и высшего образования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55"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bookmarkStart w:id="13" w:name="P204"/>
      <w:bookmarkEnd w:id="13"/>
      <w:r w:rsidRPr="003472F6">
        <w:rPr>
          <w:rFonts w:ascii="Times New Roman" w:hAnsi="Times New Roman" w:cs="Times New Roman"/>
          <w:szCs w:val="22"/>
        </w:rPr>
        <w:t>34. Вопрос о лишении ученого звания не рассматривается в следующих случаях:</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а) наличие решения Министерства науки и высшего образования Российской Федерации по заявлениям о лишении ученого звания, поданным ранее по тем же основаниям;</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56"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б) отсутствие в заявлении о лишении ученого звания сведений, предусмотренных </w:t>
      </w:r>
      <w:hyperlink w:anchor="P196" w:history="1">
        <w:r w:rsidRPr="003472F6">
          <w:rPr>
            <w:rFonts w:ascii="Times New Roman" w:hAnsi="Times New Roman" w:cs="Times New Roman"/>
            <w:color w:val="0000FF"/>
            <w:szCs w:val="22"/>
          </w:rPr>
          <w:t>пунктом 33</w:t>
        </w:r>
      </w:hyperlink>
      <w:r w:rsidRPr="003472F6">
        <w:rPr>
          <w:rFonts w:ascii="Times New Roman" w:hAnsi="Times New Roman" w:cs="Times New Roman"/>
          <w:szCs w:val="22"/>
        </w:rPr>
        <w:t xml:space="preserve"> настоящего Положения;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в) содержание в заявлении о лишении ученого звания нецензурных либо оскорбительных выражений;</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г) невозможность прочтения текста заявления о лишении ученого звания.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35. В случаях, предусмотренных </w:t>
      </w:r>
      <w:hyperlink w:anchor="P204" w:history="1">
        <w:r w:rsidRPr="003472F6">
          <w:rPr>
            <w:rFonts w:ascii="Times New Roman" w:hAnsi="Times New Roman" w:cs="Times New Roman"/>
            <w:color w:val="0000FF"/>
            <w:szCs w:val="22"/>
          </w:rPr>
          <w:t>пунктом 34</w:t>
        </w:r>
      </w:hyperlink>
      <w:r w:rsidRPr="003472F6">
        <w:rPr>
          <w:rFonts w:ascii="Times New Roman" w:hAnsi="Times New Roman" w:cs="Times New Roman"/>
          <w:szCs w:val="22"/>
        </w:rPr>
        <w:t xml:space="preserve"> настоящего Положения, Министерство науки и высшего образования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57"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36. Министерство науки и высшего образования Российской Федерации направляет в организацию, представлявшую соискателя ученого звания к присвоению ученого звания, а также лицу, на которое подано заявление о лишении ученого звания, извещение о поступлении заявления о лишении ученого звания с приложением заявления.</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58"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37. Организация не позднее 2 месяцев со дня получения извещения представляет в Министерство науки и высшего образования Российской Федерации:</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59"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а) заключение совета организации о результатах рассмотрения заявления о лишении ученого звания;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 (при наличии).</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60"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02.08.2016 N 748)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38. Министерство науки и высшего образования Российской Федерации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61"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Приказ Министерства науки и высшего образования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"Интернет" и в федеральной информационной </w:t>
      </w:r>
      <w:hyperlink r:id="rId62" w:history="1">
        <w:r w:rsidRPr="003472F6">
          <w:rPr>
            <w:rFonts w:ascii="Times New Roman" w:hAnsi="Times New Roman" w:cs="Times New Roman"/>
            <w:color w:val="0000FF"/>
            <w:szCs w:val="22"/>
          </w:rPr>
          <w:t>системе</w:t>
        </w:r>
      </w:hyperlink>
      <w:r w:rsidRPr="003472F6">
        <w:rPr>
          <w:rFonts w:ascii="Times New Roman" w:hAnsi="Times New Roman" w:cs="Times New Roman"/>
          <w:szCs w:val="22"/>
        </w:rPr>
        <w:t xml:space="preserve"> государственной научной аттестации со дня ее создания, но не ранее 1 января 2014 г., а выписки из этого решения направляются лицу, подавшему заявление о </w:t>
      </w:r>
      <w:r w:rsidRPr="003472F6">
        <w:rPr>
          <w:rFonts w:ascii="Times New Roman" w:hAnsi="Times New Roman" w:cs="Times New Roman"/>
          <w:szCs w:val="22"/>
        </w:rPr>
        <w:lastRenderedPageBreak/>
        <w:t>лишении ученого звания, в организацию, представлявшую соискателя ученого звания к присвоению ученого звания, а также лицу, в отношении которого принято решение о лишении или об отказе в лишении его ученого звания.</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63"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Срок принятия Министерством науки и высшего образования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64"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65"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39. Решение Министерства науки и высшего образования Российской Федерации, принятое по заявлению о лишении ученого звания, может быть обжаловано в судебном порядке.</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66"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jc w:val="center"/>
        <w:rPr>
          <w:rFonts w:ascii="Times New Roman" w:hAnsi="Times New Roman" w:cs="Times New Roman"/>
          <w:szCs w:val="22"/>
        </w:rPr>
      </w:pPr>
    </w:p>
    <w:p w:rsidR="003472F6" w:rsidRPr="003472F6" w:rsidRDefault="003472F6">
      <w:pPr>
        <w:pStyle w:val="ConsPlusTitle"/>
        <w:jc w:val="center"/>
        <w:outlineLvl w:val="1"/>
        <w:rPr>
          <w:rFonts w:ascii="Times New Roman" w:hAnsi="Times New Roman" w:cs="Times New Roman"/>
          <w:szCs w:val="22"/>
        </w:rPr>
      </w:pPr>
      <w:r w:rsidRPr="003472F6">
        <w:rPr>
          <w:rFonts w:ascii="Times New Roman" w:hAnsi="Times New Roman" w:cs="Times New Roman"/>
          <w:szCs w:val="22"/>
        </w:rPr>
        <w:t>VIII. Восстановление ученых званий</w:t>
      </w:r>
    </w:p>
    <w:p w:rsidR="003472F6" w:rsidRPr="003472F6" w:rsidRDefault="003472F6">
      <w:pPr>
        <w:pStyle w:val="ConsPlusNormal"/>
        <w:jc w:val="center"/>
        <w:rPr>
          <w:rFonts w:ascii="Times New Roman" w:hAnsi="Times New Roman" w:cs="Times New Roman"/>
          <w:szCs w:val="22"/>
        </w:rPr>
      </w:pPr>
    </w:p>
    <w:p w:rsidR="003472F6" w:rsidRPr="003472F6" w:rsidRDefault="003472F6">
      <w:pPr>
        <w:pStyle w:val="ConsPlusNormal"/>
        <w:ind w:firstLine="540"/>
        <w:jc w:val="both"/>
        <w:rPr>
          <w:rFonts w:ascii="Times New Roman" w:hAnsi="Times New Roman" w:cs="Times New Roman"/>
          <w:szCs w:val="22"/>
        </w:rPr>
      </w:pPr>
      <w:r w:rsidRPr="003472F6">
        <w:rPr>
          <w:rFonts w:ascii="Times New Roman" w:hAnsi="Times New Roman" w:cs="Times New Roman"/>
          <w:szCs w:val="22"/>
        </w:rPr>
        <w:t>40. Ученые звания лицам, которые были их лишены, могут быть восстановлены решением Министерства науки и высшего образования Российской Федерации при наличии следующих оснований:</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67"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а) восстановление ученой степени, лишение которой послужило основанием для лишения ученого звания;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б) выявление сведений, свидетельствующих о том, что основания для лишения ученого звания были необоснованными;</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в) нарушение порядка лишения ученого звания, установленного настоящим Положением.</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41. Заявление о восстановлении ученого звания может быть подано любым физическим или юридическим лицом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Министерством решения о лишении ученого звания.</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68"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bookmarkStart w:id="14" w:name="P239"/>
      <w:bookmarkEnd w:id="14"/>
      <w:r w:rsidRPr="003472F6">
        <w:rPr>
          <w:rFonts w:ascii="Times New Roman" w:hAnsi="Times New Roman" w:cs="Times New Roman"/>
          <w:szCs w:val="22"/>
        </w:rPr>
        <w:t>42. В заявлении о восстановлении ученого звания указывается: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(при наличии), подавшего заявление о восстановлении ученого звания;</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69"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02.08.2016 N 748)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в) сведения об обжалуемом решении Министерства науки и высшего образования Российской Федерации (дата принятия указанного решения, фамилия, имя, отчество (при наличии) лица, </w:t>
      </w:r>
      <w:r w:rsidRPr="003472F6">
        <w:rPr>
          <w:rFonts w:ascii="Times New Roman" w:hAnsi="Times New Roman" w:cs="Times New Roman"/>
          <w:szCs w:val="22"/>
        </w:rPr>
        <w:lastRenderedPageBreak/>
        <w:t>которое лишено ученого звания);</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70"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г) доводы, на основании которых лицо, подавшее заявление о восстановлении ученого звания, не согласно с решением Министерства науки и высшего образования Российской Федерации (с приложением документов, подтверждающих указанные доводы).</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71"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bookmarkStart w:id="15" w:name="P247"/>
      <w:bookmarkEnd w:id="15"/>
      <w:r w:rsidRPr="003472F6">
        <w:rPr>
          <w:rFonts w:ascii="Times New Roman" w:hAnsi="Times New Roman" w:cs="Times New Roman"/>
          <w:szCs w:val="22"/>
        </w:rPr>
        <w:t>43. Заявление о восстановлении ученого звания не рассматривается в следующих случаях:</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а) отсутствие в заявлении о восстановлении ученого звания доводов, на основании которых лицо, подавшее это заявление, не согласно с решением Министерства науки и высшего образования Российской Федерации, а также отсутствие документов, подтверждающих указанные доводы;</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72"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б) наличие решения Министерства науки и высшего образования Российской Федерации по заявлению о восстановлении ученого звания, поданному ранее по тому же вопросу;</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73"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в) отсутствие в заявлении о восстановлении ученого звания сведений, предусмотренных </w:t>
      </w:r>
      <w:hyperlink w:anchor="P239" w:history="1">
        <w:r w:rsidRPr="003472F6">
          <w:rPr>
            <w:rFonts w:ascii="Times New Roman" w:hAnsi="Times New Roman" w:cs="Times New Roman"/>
            <w:color w:val="0000FF"/>
            <w:szCs w:val="22"/>
          </w:rPr>
          <w:t>пунктом 42</w:t>
        </w:r>
      </w:hyperlink>
      <w:r w:rsidRPr="003472F6">
        <w:rPr>
          <w:rFonts w:ascii="Times New Roman" w:hAnsi="Times New Roman" w:cs="Times New Roman"/>
          <w:szCs w:val="22"/>
        </w:rPr>
        <w:t xml:space="preserve"> настоящего Положения;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г) невозможность прочтения текста заявления о восстановлении ученого звания;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д) содержание в заявлении о восстановлении ученого звания нецензурных либо оскорбительных выражений.</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44. В случаях, предусмотренных </w:t>
      </w:r>
      <w:hyperlink w:anchor="P247" w:history="1">
        <w:r w:rsidRPr="003472F6">
          <w:rPr>
            <w:rFonts w:ascii="Times New Roman" w:hAnsi="Times New Roman" w:cs="Times New Roman"/>
            <w:color w:val="0000FF"/>
            <w:szCs w:val="22"/>
          </w:rPr>
          <w:t>пунктом 43</w:t>
        </w:r>
      </w:hyperlink>
      <w:r w:rsidRPr="003472F6">
        <w:rPr>
          <w:rFonts w:ascii="Times New Roman" w:hAnsi="Times New Roman" w:cs="Times New Roman"/>
          <w:szCs w:val="22"/>
        </w:rPr>
        <w:t xml:space="preserve"> настоящего Положения, Министерство науки и высшего образования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74"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45. Министерство науки и высшего образования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75"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а) заключение совета организации о результатах рассмотрения заявления о восстановлении ученого звания;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 (при наличии).</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76"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02.08.2016 N 748)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46. По итогам состоявшегося заседания совета организации, представлявшей соискателя ученого звания к присвоению ученого звания, Министерство науки и высшего образования Российской Федерации принимает решение:</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77"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а) о восстановлении ученого звания;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б) об отказе в восстановлении ученого звания.</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47. Срок принятия Министерством науки и высшего образования Российской Федерации решения по заявлению о восстановлении ученого звания не может превышать 6 месяцев со дня </w:t>
      </w:r>
      <w:r w:rsidRPr="003472F6">
        <w:rPr>
          <w:rFonts w:ascii="Times New Roman" w:hAnsi="Times New Roman" w:cs="Times New Roman"/>
          <w:szCs w:val="22"/>
        </w:rPr>
        <w:lastRenderedPageBreak/>
        <w:t>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78"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79"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 xml:space="preserve">48. Приказ Министерства науки и высшего образования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w:t>
      </w:r>
      <w:hyperlink r:id="rId80" w:history="1">
        <w:r w:rsidRPr="003472F6">
          <w:rPr>
            <w:rFonts w:ascii="Times New Roman" w:hAnsi="Times New Roman" w:cs="Times New Roman"/>
            <w:color w:val="0000FF"/>
            <w:szCs w:val="22"/>
          </w:rPr>
          <w:t>системе</w:t>
        </w:r>
      </w:hyperlink>
      <w:r w:rsidRPr="003472F6">
        <w:rPr>
          <w:rFonts w:ascii="Times New Roman" w:hAnsi="Times New Roman" w:cs="Times New Roman"/>
          <w:szCs w:val="22"/>
        </w:rPr>
        <w:t xml:space="preserve"> 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 лицу, в отношении которого принято соответствующее решение.</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81"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spacing w:before="220"/>
        <w:ind w:firstLine="540"/>
        <w:jc w:val="both"/>
        <w:rPr>
          <w:rFonts w:ascii="Times New Roman" w:hAnsi="Times New Roman" w:cs="Times New Roman"/>
          <w:szCs w:val="22"/>
        </w:rPr>
      </w:pPr>
      <w:r w:rsidRPr="003472F6">
        <w:rPr>
          <w:rFonts w:ascii="Times New Roman" w:hAnsi="Times New Roman" w:cs="Times New Roman"/>
          <w:szCs w:val="22"/>
        </w:rPr>
        <w:t>49. Решение Министерства науки и высшего образования Российской Федерации, принятое по заявлению о восстановлении ученого звания, может быть обжаловано в судебном порядке.</w:t>
      </w:r>
    </w:p>
    <w:p w:rsidR="003472F6" w:rsidRPr="003472F6" w:rsidRDefault="003472F6">
      <w:pPr>
        <w:pStyle w:val="ConsPlusNormal"/>
        <w:jc w:val="both"/>
        <w:rPr>
          <w:rFonts w:ascii="Times New Roman" w:hAnsi="Times New Roman" w:cs="Times New Roman"/>
          <w:szCs w:val="22"/>
        </w:rPr>
      </w:pPr>
      <w:r w:rsidRPr="003472F6">
        <w:rPr>
          <w:rFonts w:ascii="Times New Roman" w:hAnsi="Times New Roman" w:cs="Times New Roman"/>
          <w:szCs w:val="22"/>
        </w:rPr>
        <w:t xml:space="preserve">(в ред. </w:t>
      </w:r>
      <w:hyperlink r:id="rId82" w:history="1">
        <w:r w:rsidRPr="003472F6">
          <w:rPr>
            <w:rFonts w:ascii="Times New Roman" w:hAnsi="Times New Roman" w:cs="Times New Roman"/>
            <w:color w:val="0000FF"/>
            <w:szCs w:val="22"/>
          </w:rPr>
          <w:t>Постановления</w:t>
        </w:r>
      </w:hyperlink>
      <w:r w:rsidRPr="003472F6">
        <w:rPr>
          <w:rFonts w:ascii="Times New Roman" w:hAnsi="Times New Roman" w:cs="Times New Roman"/>
          <w:szCs w:val="22"/>
        </w:rPr>
        <w:t xml:space="preserve"> Правительства РФ от 01.10.2018 N 1168)</w:t>
      </w:r>
    </w:p>
    <w:p w:rsidR="003472F6" w:rsidRPr="003472F6" w:rsidRDefault="003472F6">
      <w:pPr>
        <w:pStyle w:val="ConsPlusNormal"/>
        <w:ind w:firstLine="540"/>
        <w:jc w:val="both"/>
        <w:rPr>
          <w:rFonts w:ascii="Times New Roman" w:hAnsi="Times New Roman" w:cs="Times New Roman"/>
          <w:szCs w:val="22"/>
        </w:rPr>
      </w:pPr>
    </w:p>
    <w:p w:rsidR="003472F6" w:rsidRPr="003472F6" w:rsidRDefault="003472F6">
      <w:pPr>
        <w:pStyle w:val="ConsPlusNormal"/>
        <w:ind w:firstLine="540"/>
        <w:jc w:val="both"/>
        <w:rPr>
          <w:rFonts w:ascii="Times New Roman" w:hAnsi="Times New Roman" w:cs="Times New Roman"/>
          <w:szCs w:val="22"/>
        </w:rPr>
      </w:pPr>
    </w:p>
    <w:p w:rsidR="003472F6" w:rsidRPr="003472F6" w:rsidRDefault="003472F6">
      <w:pPr>
        <w:pStyle w:val="ConsPlusNormal"/>
        <w:ind w:firstLine="540"/>
        <w:jc w:val="both"/>
        <w:rPr>
          <w:rFonts w:ascii="Times New Roman" w:hAnsi="Times New Roman" w:cs="Times New Roman"/>
          <w:szCs w:val="22"/>
        </w:rPr>
      </w:pPr>
    </w:p>
    <w:p w:rsidR="003472F6" w:rsidRPr="003472F6" w:rsidRDefault="003472F6">
      <w:pPr>
        <w:pStyle w:val="ConsPlusNormal"/>
        <w:jc w:val="right"/>
        <w:outlineLvl w:val="0"/>
        <w:rPr>
          <w:rFonts w:ascii="Times New Roman" w:hAnsi="Times New Roman" w:cs="Times New Roman"/>
          <w:szCs w:val="22"/>
        </w:rPr>
      </w:pPr>
      <w:r w:rsidRPr="003472F6">
        <w:rPr>
          <w:rFonts w:ascii="Times New Roman" w:hAnsi="Times New Roman" w:cs="Times New Roman"/>
          <w:szCs w:val="22"/>
        </w:rPr>
        <w:t>Утверждены</w:t>
      </w:r>
    </w:p>
    <w:p w:rsidR="003472F6" w:rsidRPr="003472F6" w:rsidRDefault="003472F6">
      <w:pPr>
        <w:pStyle w:val="ConsPlusNormal"/>
        <w:jc w:val="right"/>
        <w:rPr>
          <w:rFonts w:ascii="Times New Roman" w:hAnsi="Times New Roman" w:cs="Times New Roman"/>
          <w:szCs w:val="22"/>
        </w:rPr>
      </w:pPr>
      <w:r w:rsidRPr="003472F6">
        <w:rPr>
          <w:rFonts w:ascii="Times New Roman" w:hAnsi="Times New Roman" w:cs="Times New Roman"/>
          <w:szCs w:val="22"/>
        </w:rPr>
        <w:t>постановлением Правительства</w:t>
      </w:r>
    </w:p>
    <w:p w:rsidR="003472F6" w:rsidRPr="003472F6" w:rsidRDefault="003472F6">
      <w:pPr>
        <w:pStyle w:val="ConsPlusNormal"/>
        <w:jc w:val="right"/>
        <w:rPr>
          <w:rFonts w:ascii="Times New Roman" w:hAnsi="Times New Roman" w:cs="Times New Roman"/>
          <w:szCs w:val="22"/>
        </w:rPr>
      </w:pPr>
      <w:r w:rsidRPr="003472F6">
        <w:rPr>
          <w:rFonts w:ascii="Times New Roman" w:hAnsi="Times New Roman" w:cs="Times New Roman"/>
          <w:szCs w:val="22"/>
        </w:rPr>
        <w:t>Российской Федерации</w:t>
      </w:r>
    </w:p>
    <w:p w:rsidR="003472F6" w:rsidRPr="003472F6" w:rsidRDefault="003472F6">
      <w:pPr>
        <w:pStyle w:val="ConsPlusNormal"/>
        <w:jc w:val="right"/>
        <w:rPr>
          <w:rFonts w:ascii="Times New Roman" w:hAnsi="Times New Roman" w:cs="Times New Roman"/>
          <w:szCs w:val="22"/>
        </w:rPr>
      </w:pPr>
      <w:r w:rsidRPr="003472F6">
        <w:rPr>
          <w:rFonts w:ascii="Times New Roman" w:hAnsi="Times New Roman" w:cs="Times New Roman"/>
          <w:szCs w:val="22"/>
        </w:rPr>
        <w:t>от 10 декабря 2013 г. N 1139</w:t>
      </w:r>
    </w:p>
    <w:p w:rsidR="003472F6" w:rsidRPr="003472F6" w:rsidRDefault="003472F6">
      <w:pPr>
        <w:pStyle w:val="ConsPlusNormal"/>
        <w:jc w:val="center"/>
        <w:rPr>
          <w:rFonts w:ascii="Times New Roman" w:hAnsi="Times New Roman" w:cs="Times New Roman"/>
          <w:szCs w:val="22"/>
        </w:rPr>
      </w:pPr>
    </w:p>
    <w:p w:rsidR="003472F6" w:rsidRPr="003472F6" w:rsidRDefault="003472F6">
      <w:pPr>
        <w:pStyle w:val="ConsPlusTitle"/>
        <w:jc w:val="center"/>
        <w:rPr>
          <w:rFonts w:ascii="Times New Roman" w:hAnsi="Times New Roman" w:cs="Times New Roman"/>
          <w:szCs w:val="22"/>
        </w:rPr>
      </w:pPr>
      <w:r w:rsidRPr="003472F6">
        <w:rPr>
          <w:rFonts w:ascii="Times New Roman" w:hAnsi="Times New Roman" w:cs="Times New Roman"/>
          <w:szCs w:val="22"/>
        </w:rPr>
        <w:t>ИЗМЕНЕНИЯ,</w:t>
      </w:r>
    </w:p>
    <w:p w:rsidR="003472F6" w:rsidRPr="003472F6" w:rsidRDefault="003472F6">
      <w:pPr>
        <w:pStyle w:val="ConsPlusTitle"/>
        <w:jc w:val="center"/>
        <w:rPr>
          <w:rFonts w:ascii="Times New Roman" w:hAnsi="Times New Roman" w:cs="Times New Roman"/>
          <w:szCs w:val="22"/>
        </w:rPr>
      </w:pPr>
      <w:r w:rsidRPr="003472F6">
        <w:rPr>
          <w:rFonts w:ascii="Times New Roman" w:hAnsi="Times New Roman" w:cs="Times New Roman"/>
          <w:szCs w:val="22"/>
        </w:rPr>
        <w:t>КОТОРЫЕ ВНОСЯТСЯ В ПОЛОЖЕНИЕ О ВЫСШЕЙ АТТЕСТАЦИОННОЙ</w:t>
      </w:r>
    </w:p>
    <w:p w:rsidR="003472F6" w:rsidRPr="003472F6" w:rsidRDefault="003472F6">
      <w:pPr>
        <w:pStyle w:val="ConsPlusTitle"/>
        <w:jc w:val="center"/>
        <w:rPr>
          <w:rFonts w:ascii="Times New Roman" w:hAnsi="Times New Roman" w:cs="Times New Roman"/>
          <w:szCs w:val="22"/>
        </w:rPr>
      </w:pPr>
      <w:r w:rsidRPr="003472F6">
        <w:rPr>
          <w:rFonts w:ascii="Times New Roman" w:hAnsi="Times New Roman" w:cs="Times New Roman"/>
          <w:szCs w:val="22"/>
        </w:rPr>
        <w:t>КОМИССИИ ПРИ МИНИСТЕРСТВЕ ОБРАЗОВАНИЯ И НАУКИ</w:t>
      </w:r>
    </w:p>
    <w:p w:rsidR="003472F6" w:rsidRPr="003472F6" w:rsidRDefault="003472F6">
      <w:pPr>
        <w:pStyle w:val="ConsPlusTitle"/>
        <w:jc w:val="center"/>
        <w:rPr>
          <w:rFonts w:ascii="Times New Roman" w:hAnsi="Times New Roman" w:cs="Times New Roman"/>
          <w:szCs w:val="22"/>
        </w:rPr>
      </w:pPr>
      <w:r w:rsidRPr="003472F6">
        <w:rPr>
          <w:rFonts w:ascii="Times New Roman" w:hAnsi="Times New Roman" w:cs="Times New Roman"/>
          <w:szCs w:val="22"/>
        </w:rPr>
        <w:t>РОССИЙСКОЙ ФЕДЕРАЦИИ</w:t>
      </w:r>
    </w:p>
    <w:p w:rsidR="003472F6" w:rsidRPr="003472F6" w:rsidRDefault="003472F6">
      <w:pPr>
        <w:pStyle w:val="ConsPlusNormal"/>
        <w:jc w:val="center"/>
        <w:rPr>
          <w:rFonts w:ascii="Times New Roman" w:hAnsi="Times New Roman" w:cs="Times New Roman"/>
          <w:szCs w:val="22"/>
        </w:rPr>
      </w:pPr>
    </w:p>
    <w:p w:rsidR="003472F6" w:rsidRPr="003472F6" w:rsidRDefault="003472F6">
      <w:pPr>
        <w:pStyle w:val="ConsPlusNormal"/>
        <w:ind w:firstLine="540"/>
        <w:jc w:val="both"/>
        <w:rPr>
          <w:rFonts w:ascii="Times New Roman" w:hAnsi="Times New Roman" w:cs="Times New Roman"/>
          <w:szCs w:val="22"/>
        </w:rPr>
      </w:pPr>
      <w:r w:rsidRPr="003472F6">
        <w:rPr>
          <w:rFonts w:ascii="Times New Roman" w:hAnsi="Times New Roman" w:cs="Times New Roman"/>
          <w:szCs w:val="22"/>
        </w:rPr>
        <w:t xml:space="preserve">Утратили силу. - </w:t>
      </w:r>
      <w:hyperlink r:id="rId83" w:history="1">
        <w:r w:rsidRPr="003472F6">
          <w:rPr>
            <w:rFonts w:ascii="Times New Roman" w:hAnsi="Times New Roman" w:cs="Times New Roman"/>
            <w:color w:val="0000FF"/>
            <w:szCs w:val="22"/>
          </w:rPr>
          <w:t>Постановление</w:t>
        </w:r>
      </w:hyperlink>
      <w:r w:rsidRPr="003472F6">
        <w:rPr>
          <w:rFonts w:ascii="Times New Roman" w:hAnsi="Times New Roman" w:cs="Times New Roman"/>
          <w:szCs w:val="22"/>
        </w:rPr>
        <w:t xml:space="preserve"> Правительства РФ от 26.03.2016 N 237.</w:t>
      </w:r>
    </w:p>
    <w:p w:rsidR="003472F6" w:rsidRPr="003472F6" w:rsidRDefault="003472F6">
      <w:pPr>
        <w:pStyle w:val="ConsPlusNormal"/>
        <w:ind w:firstLine="540"/>
        <w:jc w:val="both"/>
        <w:rPr>
          <w:rFonts w:ascii="Times New Roman" w:hAnsi="Times New Roman" w:cs="Times New Roman"/>
          <w:szCs w:val="22"/>
        </w:rPr>
      </w:pPr>
    </w:p>
    <w:p w:rsidR="003472F6" w:rsidRPr="003472F6" w:rsidRDefault="003472F6">
      <w:pPr>
        <w:pStyle w:val="ConsPlusNormal"/>
        <w:ind w:firstLine="540"/>
        <w:jc w:val="both"/>
        <w:rPr>
          <w:rFonts w:ascii="Times New Roman" w:hAnsi="Times New Roman" w:cs="Times New Roman"/>
          <w:szCs w:val="22"/>
        </w:rPr>
      </w:pPr>
    </w:p>
    <w:p w:rsidR="003472F6" w:rsidRPr="003472F6" w:rsidRDefault="003472F6">
      <w:pPr>
        <w:pStyle w:val="ConsPlusNormal"/>
        <w:pBdr>
          <w:top w:val="single" w:sz="6" w:space="0" w:color="auto"/>
        </w:pBdr>
        <w:spacing w:before="100" w:after="100"/>
        <w:jc w:val="both"/>
        <w:rPr>
          <w:rFonts w:ascii="Times New Roman" w:hAnsi="Times New Roman" w:cs="Times New Roman"/>
          <w:szCs w:val="22"/>
        </w:rPr>
      </w:pPr>
    </w:p>
    <w:p w:rsidR="00E35C81" w:rsidRPr="003472F6" w:rsidRDefault="003472F6">
      <w:pPr>
        <w:rPr>
          <w:rFonts w:ascii="Times New Roman" w:hAnsi="Times New Roman" w:cs="Times New Roman"/>
        </w:rPr>
      </w:pPr>
    </w:p>
    <w:sectPr w:rsidR="00E35C81" w:rsidRPr="003472F6" w:rsidSect="008A2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F6"/>
    <w:rsid w:val="000D08DB"/>
    <w:rsid w:val="003472F6"/>
    <w:rsid w:val="00640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C9672-F179-484C-ACB2-BA959E07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2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72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72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D5BE644726A919033BEF781126EBAD927D3E579E3B20DD429BBC697C978C7C2C73CAF263E029FACDEDD84AB7DE510192DC6B830265DA0Eq8NDJ" TargetMode="External"/><Relationship Id="rId21" Type="http://schemas.openxmlformats.org/officeDocument/2006/relationships/hyperlink" Target="consultantplus://offline/ref=D9D5BE644726A919033BEF781126EBAD927C3A599C3720DD429BBC697C978C7C2C73CAF263E029FFC8EDD84AB7DE510192DC6B830265DA0Eq8NDJ" TargetMode="External"/><Relationship Id="rId42" Type="http://schemas.openxmlformats.org/officeDocument/2006/relationships/hyperlink" Target="consultantplus://offline/ref=D9D5BE644726A919033BEF781126EBAD927D3E579E3B20DD429BBC697C978C7C2C73CAF263E029FACDEDD84AB7DE510192DC6B830265DA0Eq8NDJ" TargetMode="External"/><Relationship Id="rId47" Type="http://schemas.openxmlformats.org/officeDocument/2006/relationships/hyperlink" Target="consultantplus://offline/ref=D9D5BE644726A919033BEF781126EBAD927D3E579E3B20DD429BBC697C978C7C2C73CAF263E029FACDEDD84AB7DE510192DC6B830265DA0Eq8NDJ" TargetMode="External"/><Relationship Id="rId63" Type="http://schemas.openxmlformats.org/officeDocument/2006/relationships/hyperlink" Target="consultantplus://offline/ref=D9D5BE644726A919033BEF781126EBAD927D3E579E3B20DD429BBC697C978C7C2C73CAF263E029FACDEDD84AB7DE510192DC6B830265DA0Eq8NDJ" TargetMode="External"/><Relationship Id="rId68" Type="http://schemas.openxmlformats.org/officeDocument/2006/relationships/hyperlink" Target="consultantplus://offline/ref=D9D5BE644726A919033BEF781126EBAD927D3E579E3B20DD429BBC697C978C7C2C73CAF263E029FACDEDD84AB7DE510192DC6B830265DA0Eq8NDJ" TargetMode="External"/><Relationship Id="rId84" Type="http://schemas.openxmlformats.org/officeDocument/2006/relationships/fontTable" Target="fontTable.xml"/><Relationship Id="rId16" Type="http://schemas.openxmlformats.org/officeDocument/2006/relationships/hyperlink" Target="consultantplus://offline/ref=D9D5BE644726A919033BEF781126EBAD907F395A9D3720DD429BBC697C978C7C3E7392FE61E837FFCCF88E1BF1q8NBJ" TargetMode="External"/><Relationship Id="rId11" Type="http://schemas.openxmlformats.org/officeDocument/2006/relationships/hyperlink" Target="consultantplus://offline/ref=D9D5BE644726A919033BEF781126EBAD907F395A923C20DD429BBC697C978C7C2C73CAF263E029FECCEDD84AB7DE510192DC6B830265DA0Eq8NDJ" TargetMode="External"/><Relationship Id="rId32" Type="http://schemas.openxmlformats.org/officeDocument/2006/relationships/hyperlink" Target="consultantplus://offline/ref=D9D5BE644726A919033BEF781126EBAD927D3E579E3B20DD429BBC697C978C7C2C73CAF263E029FACDEDD84AB7DE510192DC6B830265DA0Eq8NDJ" TargetMode="External"/><Relationship Id="rId37" Type="http://schemas.openxmlformats.org/officeDocument/2006/relationships/hyperlink" Target="consultantplus://offline/ref=D9D5BE644726A919033BEF781126EBAD927D385B993820DD429BBC697C978C7C2C73CAF064E022AB9CA2D916F18342039BDC69821Eq6N7J" TargetMode="External"/><Relationship Id="rId53" Type="http://schemas.openxmlformats.org/officeDocument/2006/relationships/hyperlink" Target="consultantplus://offline/ref=D9D5BE644726A919033BEF781126EBAD937E3E59993C20DD429BBC697C978C7C2C73CAF263E029FDCCEDD84AB7DE510192DC6B830265DA0Eq8NDJ" TargetMode="External"/><Relationship Id="rId58" Type="http://schemas.openxmlformats.org/officeDocument/2006/relationships/hyperlink" Target="consultantplus://offline/ref=D9D5BE644726A919033BEF781126EBAD927D3E579E3B20DD429BBC697C978C7C2C73CAF263E029FACDEDD84AB7DE510192DC6B830265DA0Eq8NDJ" TargetMode="External"/><Relationship Id="rId74" Type="http://schemas.openxmlformats.org/officeDocument/2006/relationships/hyperlink" Target="consultantplus://offline/ref=D9D5BE644726A919033BEF781126EBAD927D3E579E3B20DD429BBC697C978C7C2C73CAF263E029FACDEDD84AB7DE510192DC6B830265DA0Eq8NDJ" TargetMode="External"/><Relationship Id="rId79" Type="http://schemas.openxmlformats.org/officeDocument/2006/relationships/hyperlink" Target="consultantplus://offline/ref=D9D5BE644726A919033BEF781126EBAD927D3E579E3B20DD429BBC697C978C7C2C73CAF263E029FACDEDD84AB7DE510192DC6B830265DA0Eq8NDJ" TargetMode="External"/><Relationship Id="rId5" Type="http://schemas.openxmlformats.org/officeDocument/2006/relationships/hyperlink" Target="consultantplus://offline/ref=D9D5BE644726A919033BEF781126EBAD927E345D983E20DD429BBC697C978C7C2C73CAF263E029FFC5EDD84AB7DE510192DC6B830265DA0Eq8NDJ" TargetMode="External"/><Relationship Id="rId19" Type="http://schemas.openxmlformats.org/officeDocument/2006/relationships/hyperlink" Target="consultantplus://offline/ref=D9D5BE644726A919033BEF781126EBAD937E3E59993C20DD429BBC697C978C7C2C73CAF263E029FDCDEDD84AB7DE510192DC6B830265DA0Eq8NDJ" TargetMode="External"/><Relationship Id="rId14" Type="http://schemas.openxmlformats.org/officeDocument/2006/relationships/hyperlink" Target="consultantplus://offline/ref=D9D5BE644726A919033BEF781126EBAD90783A58923620DD429BBC697C978C7C2C73CAF263E029F8C8EDD84AB7DE510192DC6B830265DA0Eq8NDJ" TargetMode="External"/><Relationship Id="rId22" Type="http://schemas.openxmlformats.org/officeDocument/2006/relationships/hyperlink" Target="consultantplus://offline/ref=D9D5BE644726A919033BEF781126EBAD937738599A3720DD429BBC697C978C7C2C73CAF263E029FEC4EDD84AB7DE510192DC6B830265DA0Eq8NDJ" TargetMode="External"/><Relationship Id="rId27" Type="http://schemas.openxmlformats.org/officeDocument/2006/relationships/hyperlink" Target="consultantplus://offline/ref=D9D5BE644726A919033BEF781126EBAD927D3E579E3B20DD429BBC697C978C7C2C73CAF263E029FACDEDD84AB7DE510192DC6B830265DA0Eq8NDJ" TargetMode="External"/><Relationship Id="rId30" Type="http://schemas.openxmlformats.org/officeDocument/2006/relationships/hyperlink" Target="consultantplus://offline/ref=D9D5BE644726A919033BEF781126EBAD93773F5A9E3B20DD429BBC697C978C7C2C73CAF263E028FBCDEDD84AB7DE510192DC6B830265DA0Eq8NDJ" TargetMode="External"/><Relationship Id="rId35" Type="http://schemas.openxmlformats.org/officeDocument/2006/relationships/hyperlink" Target="consultantplus://offline/ref=D9D5BE644726A919033BEF781126EBAD987D35569A347DD74AC2B06B7B98D3792B62CAF16BFE29FED3E48C19qFN3J" TargetMode="External"/><Relationship Id="rId43" Type="http://schemas.openxmlformats.org/officeDocument/2006/relationships/hyperlink" Target="consultantplus://offline/ref=D9D5BE644726A919033BEF781126EBAD927D3E579E3B20DD429BBC697C978C7C2C73CAF263E029FACDEDD84AB7DE510192DC6B830265DA0Eq8NDJ" TargetMode="External"/><Relationship Id="rId48" Type="http://schemas.openxmlformats.org/officeDocument/2006/relationships/hyperlink" Target="consultantplus://offline/ref=D9D5BE644726A919033BEF781126EBAD927D3E579E3B20DD429BBC697C978C7C2C73CAF263E029FACDEDD84AB7DE510192DC6B830265DA0Eq8NDJ" TargetMode="External"/><Relationship Id="rId56" Type="http://schemas.openxmlformats.org/officeDocument/2006/relationships/hyperlink" Target="consultantplus://offline/ref=D9D5BE644726A919033BEF781126EBAD927D3E579E3B20DD429BBC697C978C7C2C73CAF263E029FACDEDD84AB7DE510192DC6B830265DA0Eq8NDJ" TargetMode="External"/><Relationship Id="rId64" Type="http://schemas.openxmlformats.org/officeDocument/2006/relationships/hyperlink" Target="consultantplus://offline/ref=D9D5BE644726A919033BEF781126EBAD927D3E579E3B20DD429BBC697C978C7C2C73CAF263E029FACDEDD84AB7DE510192DC6B830265DA0Eq8NDJ" TargetMode="External"/><Relationship Id="rId69" Type="http://schemas.openxmlformats.org/officeDocument/2006/relationships/hyperlink" Target="consultantplus://offline/ref=D9D5BE644726A919033BEF781126EBAD937E3E59993C20DD429BBC697C978C7C2C73CAF263E029FDCEEDD84AB7DE510192DC6B830265DA0Eq8NDJ" TargetMode="External"/><Relationship Id="rId77" Type="http://schemas.openxmlformats.org/officeDocument/2006/relationships/hyperlink" Target="consultantplus://offline/ref=D9D5BE644726A919033BEF781126EBAD927D3E579E3B20DD429BBC697C978C7C2C73CAF263E029FACDEDD84AB7DE510192DC6B830265DA0Eq8NDJ" TargetMode="External"/><Relationship Id="rId8" Type="http://schemas.openxmlformats.org/officeDocument/2006/relationships/hyperlink" Target="consultantplus://offline/ref=D9D5BE644726A919033BEF781126EBAD927C3A599C3720DD429BBC697C978C7C2C73CAF263E029FFC8EDD84AB7DE510192DC6B830265DA0Eq8NDJ" TargetMode="External"/><Relationship Id="rId51" Type="http://schemas.openxmlformats.org/officeDocument/2006/relationships/hyperlink" Target="consultantplus://offline/ref=D9D5BE644726A919033BEF781126EBAD927D3E579E3B20DD429BBC697C978C7C2C73CAF263E029FACDEDD84AB7DE510192DC6B830265DA0Eq8NDJ" TargetMode="External"/><Relationship Id="rId72" Type="http://schemas.openxmlformats.org/officeDocument/2006/relationships/hyperlink" Target="consultantplus://offline/ref=D9D5BE644726A919033BEF781126EBAD927D3E579E3B20DD429BBC697C978C7C2C73CAF263E029FACDEDD84AB7DE510192DC6B830265DA0Eq8NDJ" TargetMode="External"/><Relationship Id="rId80" Type="http://schemas.openxmlformats.org/officeDocument/2006/relationships/hyperlink" Target="consultantplus://offline/ref=D9D5BE644726A919033BEF781126EBAD927D3C5F9E3C20DD429BBC697C978C7C2C73CAF062E622AB9CA2D916F18342039BDC69821Eq6N7J"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9D5BE644726A919033BEF781126EBAD927A3E5E983A20DD429BBC697C978C7C2C73CAF263E029FDCBEDD84AB7DE510192DC6B830265DA0Eq8NDJ" TargetMode="External"/><Relationship Id="rId17" Type="http://schemas.openxmlformats.org/officeDocument/2006/relationships/hyperlink" Target="consultantplus://offline/ref=D9D5BE644726A919033BEF781126EBAD997939569B347DD74AC2B06B7B98D3792B62CAF16BFE29FED3E48C19qFN3J" TargetMode="External"/><Relationship Id="rId25" Type="http://schemas.openxmlformats.org/officeDocument/2006/relationships/hyperlink" Target="consultantplus://offline/ref=D9D5BE644726A919033BEF781126EBAD927A3E56983620DD429BBC697C978C7C2C73CAF263E029FECEEDD84AB7DE510192DC6B830265DA0Eq8NDJ" TargetMode="External"/><Relationship Id="rId33" Type="http://schemas.openxmlformats.org/officeDocument/2006/relationships/hyperlink" Target="consultantplus://offline/ref=D9D5BE644726A919033BEF781126EBAD987D35569A347DD74AC2B06B7B98D3792B62CAF16BFE29FED3E48C19qFN3J" TargetMode="External"/><Relationship Id="rId38" Type="http://schemas.openxmlformats.org/officeDocument/2006/relationships/hyperlink" Target="consultantplus://offline/ref=D9D5BE644726A919033BEF781126EBAD927C3A599C3720DD429BBC697C978C7C2C73CAF263E029FFC8EDD84AB7DE510192DC6B830265DA0Eq8NDJ" TargetMode="External"/><Relationship Id="rId46" Type="http://schemas.openxmlformats.org/officeDocument/2006/relationships/hyperlink" Target="consultantplus://offline/ref=D9D5BE644726A919033BEF781126EBAD927D3E579E3B20DD429BBC697C978C7C2C73CAF263E029FACDEDD84AB7DE510192DC6B830265DA0Eq8NDJ" TargetMode="External"/><Relationship Id="rId59" Type="http://schemas.openxmlformats.org/officeDocument/2006/relationships/hyperlink" Target="consultantplus://offline/ref=D9D5BE644726A919033BEF781126EBAD927D3E579E3B20DD429BBC697C978C7C2C73CAF263E029FACDEDD84AB7DE510192DC6B830265DA0Eq8NDJ" TargetMode="External"/><Relationship Id="rId67" Type="http://schemas.openxmlformats.org/officeDocument/2006/relationships/hyperlink" Target="consultantplus://offline/ref=D9D5BE644726A919033BEF781126EBAD927D3E579E3B20DD429BBC697C978C7C2C73CAF263E029FACDEDD84AB7DE510192DC6B830265DA0Eq8NDJ" TargetMode="External"/><Relationship Id="rId20" Type="http://schemas.openxmlformats.org/officeDocument/2006/relationships/hyperlink" Target="consultantplus://offline/ref=D9D5BE644726A919033BEF781126EBAD927D3E579E3B20DD429BBC697C978C7C2C73CAF263E029FACDEDD84AB7DE510192DC6B830265DA0Eq8NDJ" TargetMode="External"/><Relationship Id="rId41" Type="http://schemas.openxmlformats.org/officeDocument/2006/relationships/hyperlink" Target="consultantplus://offline/ref=D9D5BE644726A919033BEF781126EBAD927D385B993820DD429BBC697C978C7C2C73CAF064E022AB9CA2D916F18342039BDC69821Eq6N7J" TargetMode="External"/><Relationship Id="rId54" Type="http://schemas.openxmlformats.org/officeDocument/2006/relationships/hyperlink" Target="consultantplus://offline/ref=D9D5BE644726A919033BEF781126EBAD927D3E579E3B20DD429BBC697C978C7C2C73CAF263E029FACDEDD84AB7DE510192DC6B830265DA0Eq8NDJ" TargetMode="External"/><Relationship Id="rId62" Type="http://schemas.openxmlformats.org/officeDocument/2006/relationships/hyperlink" Target="consultantplus://offline/ref=D9D5BE644726A919033BEF781126EBAD927D3C5F9E3C20DD429BBC697C978C7C2C73CAF062E622AB9CA2D916F18342039BDC69821Eq6N7J" TargetMode="External"/><Relationship Id="rId70" Type="http://schemas.openxmlformats.org/officeDocument/2006/relationships/hyperlink" Target="consultantplus://offline/ref=D9D5BE644726A919033BEF781126EBAD927D3E579E3B20DD429BBC697C978C7C2C73CAF263E029FACDEDD84AB7DE510192DC6B830265DA0Eq8NDJ" TargetMode="External"/><Relationship Id="rId75" Type="http://schemas.openxmlformats.org/officeDocument/2006/relationships/hyperlink" Target="consultantplus://offline/ref=D9D5BE644726A919033BEF781126EBAD927D3E579E3B20DD429BBC697C978C7C2C73CAF263E029FACDEDD84AB7DE510192DC6B830265DA0Eq8NDJ" TargetMode="External"/><Relationship Id="rId83" Type="http://schemas.openxmlformats.org/officeDocument/2006/relationships/hyperlink" Target="consultantplus://offline/ref=D9D5BE644726A919033BEF781126EBAD927E345D983E20DD429BBC697C978C7C2C73CAF263E029FFC5EDD84AB7DE510192DC6B830265DA0Eq8NDJ" TargetMode="External"/><Relationship Id="rId1" Type="http://schemas.openxmlformats.org/officeDocument/2006/relationships/styles" Target="styles.xml"/><Relationship Id="rId6" Type="http://schemas.openxmlformats.org/officeDocument/2006/relationships/hyperlink" Target="consultantplus://offline/ref=D9D5BE644726A919033BEF781126EBAD937E3E59993C20DD429BBC697C978C7C2C73CAF263E029FDCDEDD84AB7DE510192DC6B830265DA0Eq8NDJ" TargetMode="External"/><Relationship Id="rId15" Type="http://schemas.openxmlformats.org/officeDocument/2006/relationships/hyperlink" Target="consultantplus://offline/ref=D9D5BE644726A919033BEF781126EBAD907F395A923C20DD429BBC697C978C7C3E7392FE61E837FFCCF88E1BF1q8NBJ" TargetMode="External"/><Relationship Id="rId23" Type="http://schemas.openxmlformats.org/officeDocument/2006/relationships/hyperlink" Target="consultantplus://offline/ref=D9D5BE644726A919033BEF781126EBAD927D3E579E3B20DD429BBC697C978C7C2C73CAF263E029FACDEDD84AB7DE510192DC6B830265DA0Eq8NDJ" TargetMode="External"/><Relationship Id="rId28" Type="http://schemas.openxmlformats.org/officeDocument/2006/relationships/hyperlink" Target="consultantplus://offline/ref=D9D5BE644726A919033BEF781126EBAD927D385B993820DD429BBC697C978C7C2C73CAF064E022AB9CA2D916F18342039BDC69821Eq6N7J" TargetMode="External"/><Relationship Id="rId36" Type="http://schemas.openxmlformats.org/officeDocument/2006/relationships/hyperlink" Target="consultantplus://offline/ref=D9D5BE644726A919033BEF781126EBAD927C3A599C3720DD429BBC697C978C7C2C73CAF263E029FFC8EDD84AB7DE510192DC6B830265DA0Eq8NDJ" TargetMode="External"/><Relationship Id="rId49" Type="http://schemas.openxmlformats.org/officeDocument/2006/relationships/hyperlink" Target="consultantplus://offline/ref=D9D5BE644726A919033BEF781126EBAD927D3C5F9E3C20DD429BBC697C978C7C2C73CAF062E622AB9CA2D916F18342039BDC69821Eq6N7J" TargetMode="External"/><Relationship Id="rId57" Type="http://schemas.openxmlformats.org/officeDocument/2006/relationships/hyperlink" Target="consultantplus://offline/ref=D9D5BE644726A919033BEF781126EBAD927D3E579E3B20DD429BBC697C978C7C2C73CAF263E029FACDEDD84AB7DE510192DC6B830265DA0Eq8NDJ" TargetMode="External"/><Relationship Id="rId10" Type="http://schemas.openxmlformats.org/officeDocument/2006/relationships/hyperlink" Target="consultantplus://offline/ref=D9D5BE644726A919033BEF781126EBAD927E345D983E20DD429BBC697C978C7C2C73CAF263E029FFC5EDD84AB7DE510192DC6B830265DA0Eq8NDJ" TargetMode="External"/><Relationship Id="rId31" Type="http://schemas.openxmlformats.org/officeDocument/2006/relationships/hyperlink" Target="consultantplus://offline/ref=D9D5BE644726A919033BEF781126EBAD93773F5A9E3B20DD429BBC697C978C7C2C73CAF263E029FEC5EDD84AB7DE510192DC6B830265DA0Eq8NDJ" TargetMode="External"/><Relationship Id="rId44" Type="http://schemas.openxmlformats.org/officeDocument/2006/relationships/hyperlink" Target="consultantplus://offline/ref=D9D5BE644726A919033BEF781126EBAD927D3E579E3B20DD429BBC697C978C7C2C73CAF263E029FACDEDD84AB7DE510192DC6B830265DA0Eq8NDJ" TargetMode="External"/><Relationship Id="rId52" Type="http://schemas.openxmlformats.org/officeDocument/2006/relationships/hyperlink" Target="consultantplus://offline/ref=D9D5BE644726A919033BEF781126EBAD927D3E579E3B20DD429BBC697C978C7C2C73CAF263E029FACDEDD84AB7DE510192DC6B830265DA0Eq8NDJ" TargetMode="External"/><Relationship Id="rId60" Type="http://schemas.openxmlformats.org/officeDocument/2006/relationships/hyperlink" Target="consultantplus://offline/ref=D9D5BE644726A919033BEF781126EBAD937E3E59993C20DD429BBC697C978C7C2C73CAF263E029FDCFEDD84AB7DE510192DC6B830265DA0Eq8NDJ" TargetMode="External"/><Relationship Id="rId65" Type="http://schemas.openxmlformats.org/officeDocument/2006/relationships/hyperlink" Target="consultantplus://offline/ref=D9D5BE644726A919033BEF781126EBAD927D3E579E3B20DD429BBC697C978C7C2C73CAF263E029FACDEDD84AB7DE510192DC6B830265DA0Eq8NDJ" TargetMode="External"/><Relationship Id="rId73" Type="http://schemas.openxmlformats.org/officeDocument/2006/relationships/hyperlink" Target="consultantplus://offline/ref=D9D5BE644726A919033BEF781126EBAD927D3E579E3B20DD429BBC697C978C7C2C73CAF263E029FACDEDD84AB7DE510192DC6B830265DA0Eq8NDJ" TargetMode="External"/><Relationship Id="rId78" Type="http://schemas.openxmlformats.org/officeDocument/2006/relationships/hyperlink" Target="consultantplus://offline/ref=D9D5BE644726A919033BEF781126EBAD927D3E579E3B20DD429BBC697C978C7C2C73CAF263E029FACDEDD84AB7DE510192DC6B830265DA0Eq8NDJ" TargetMode="External"/><Relationship Id="rId81" Type="http://schemas.openxmlformats.org/officeDocument/2006/relationships/hyperlink" Target="consultantplus://offline/ref=D9D5BE644726A919033BEF781126EBAD927D3E579E3B20DD429BBC697C978C7C2C73CAF263E029FACDEDD84AB7DE510192DC6B830265DA0Eq8NDJ" TargetMode="External"/><Relationship Id="rId4" Type="http://schemas.openxmlformats.org/officeDocument/2006/relationships/hyperlink" Target="consultantplus://offline/ref=D9D5BE644726A919033BEF781126EBAD90783A58923620DD429BBC697C978C7C2C73CAF263E029FFCAEDD84AB7DE510192DC6B830265DA0Eq8NDJ" TargetMode="External"/><Relationship Id="rId9" Type="http://schemas.openxmlformats.org/officeDocument/2006/relationships/hyperlink" Target="consultantplus://offline/ref=D9D5BE644726A919033BEF781126EBAD927D3C5F9E3C20DD429BBC697C978C7C2C73CAF160E322AB9CA2D916F18342039BDC69821Eq6N7J" TargetMode="External"/><Relationship Id="rId13" Type="http://schemas.openxmlformats.org/officeDocument/2006/relationships/hyperlink" Target="consultantplus://offline/ref=D9D5BE644726A919033BEF781126EBAD90783A58923620DD429BBC697C978C7C2C73CAF263E029FECDEDD84AB7DE510192DC6B830265DA0Eq8NDJ" TargetMode="External"/><Relationship Id="rId18" Type="http://schemas.openxmlformats.org/officeDocument/2006/relationships/hyperlink" Target="consultantplus://offline/ref=D9D5BE644726A919033BEF781126EBAD907F395A9E3920DD429BBC697C978C7C3E7392FE61E837FFCCF88E1BF1q8NBJ" TargetMode="External"/><Relationship Id="rId39" Type="http://schemas.openxmlformats.org/officeDocument/2006/relationships/hyperlink" Target="consultantplus://offline/ref=D9D5BE644726A919033BEF781126EBAD927D385B993820DD429BBC697C978C7C2C73CAF064E022AB9CA2D916F18342039BDC69821Eq6N7J" TargetMode="External"/><Relationship Id="rId34" Type="http://schemas.openxmlformats.org/officeDocument/2006/relationships/hyperlink" Target="consultantplus://offline/ref=D9D5BE644726A919033BEF781126EBAD927D385B993820DD429BBC697C978C7C2C73CAF064E022AB9CA2D916F18342039BDC69821Eq6N7J" TargetMode="External"/><Relationship Id="rId50" Type="http://schemas.openxmlformats.org/officeDocument/2006/relationships/hyperlink" Target="consultantplus://offline/ref=D9D5BE644726A919033BEF781126EBAD927D3E579E3B20DD429BBC697C978C7C2C73CAF263E029FACDEDD84AB7DE510192DC6B830265DA0Eq8NDJ" TargetMode="External"/><Relationship Id="rId55" Type="http://schemas.openxmlformats.org/officeDocument/2006/relationships/hyperlink" Target="consultantplus://offline/ref=D9D5BE644726A919033BEF781126EBAD927D3E579E3B20DD429BBC697C978C7C2C73CAF263E029FACDEDD84AB7DE510192DC6B830265DA0Eq8NDJ" TargetMode="External"/><Relationship Id="rId76" Type="http://schemas.openxmlformats.org/officeDocument/2006/relationships/hyperlink" Target="consultantplus://offline/ref=D9D5BE644726A919033BEF781126EBAD937E3E59993C20DD429BBC697C978C7C2C73CAF263E029FDC9EDD84AB7DE510192DC6B830265DA0Eq8NDJ" TargetMode="External"/><Relationship Id="rId7" Type="http://schemas.openxmlformats.org/officeDocument/2006/relationships/hyperlink" Target="consultantplus://offline/ref=D9D5BE644726A919033BEF781126EBAD927D3E579E3B20DD429BBC697C978C7C2C73CAF263E029FACDEDD84AB7DE510192DC6B830265DA0Eq8NDJ" TargetMode="External"/><Relationship Id="rId71" Type="http://schemas.openxmlformats.org/officeDocument/2006/relationships/hyperlink" Target="consultantplus://offline/ref=D9D5BE644726A919033BEF781126EBAD927D3E579E3B20DD429BBC697C978C7C2C73CAF263E029FACDEDD84AB7DE510192DC6B830265DA0Eq8NDJ" TargetMode="External"/><Relationship Id="rId2" Type="http://schemas.openxmlformats.org/officeDocument/2006/relationships/settings" Target="settings.xml"/><Relationship Id="rId29" Type="http://schemas.openxmlformats.org/officeDocument/2006/relationships/hyperlink" Target="consultantplus://offline/ref=D9D5BE644726A919033BEF781126EBAD907635599C3D20DD429BBC697C978C7C3E7392FE61E837FFCCF88E1BF1q8NBJ" TargetMode="External"/><Relationship Id="rId24" Type="http://schemas.openxmlformats.org/officeDocument/2006/relationships/hyperlink" Target="consultantplus://offline/ref=D9D5BE644726A919033BEF781126EBAD927D3E579E3B20DD429BBC697C978C7C2C73CAF263E029FACDEDD84AB7DE510192DC6B830265DA0Eq8NDJ" TargetMode="External"/><Relationship Id="rId40" Type="http://schemas.openxmlformats.org/officeDocument/2006/relationships/hyperlink" Target="consultantplus://offline/ref=D9D5BE644726A919033BEF781126EBAD927D385B993820DD429BBC697C978C7C2C73CAF064E022AB9CA2D916F18342039BDC69821Eq6N7J" TargetMode="External"/><Relationship Id="rId45" Type="http://schemas.openxmlformats.org/officeDocument/2006/relationships/hyperlink" Target="consultantplus://offline/ref=D9D5BE644726A919033BEF781126EBAD927D3E579E3B20DD429BBC697C978C7C2C73CAF263E029FACDEDD84AB7DE510192DC6B830265DA0Eq8NDJ" TargetMode="External"/><Relationship Id="rId66" Type="http://schemas.openxmlformats.org/officeDocument/2006/relationships/hyperlink" Target="consultantplus://offline/ref=D9D5BE644726A919033BEF781126EBAD927D3E579E3B20DD429BBC697C978C7C2C73CAF263E029FACDEDD84AB7DE510192DC6B830265DA0Eq8NDJ" TargetMode="External"/><Relationship Id="rId61" Type="http://schemas.openxmlformats.org/officeDocument/2006/relationships/hyperlink" Target="consultantplus://offline/ref=D9D5BE644726A919033BEF781126EBAD927D3E579E3B20DD429BBC697C978C7C2C73CAF263E029FACDEDD84AB7DE510192DC6B830265DA0Eq8NDJ" TargetMode="External"/><Relationship Id="rId82" Type="http://schemas.openxmlformats.org/officeDocument/2006/relationships/hyperlink" Target="consultantplus://offline/ref=D9D5BE644726A919033BEF781126EBAD927D3E579E3B20DD429BBC697C978C7C2C73CAF263E029FACDEDD84AB7DE510192DC6B830265DA0Eq8N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9142</Words>
  <Characters>52111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КИРЮХИНА Любовь Викторовна</dc:creator>
  <cp:keywords/>
  <dc:description/>
  <cp:lastModifiedBy>КИРЮХИНА Любовь Викторовна</cp:lastModifiedBy>
  <cp:revision>1</cp:revision>
  <dcterms:created xsi:type="dcterms:W3CDTF">2020-01-28T09:13:00Z</dcterms:created>
  <dcterms:modified xsi:type="dcterms:W3CDTF">2020-01-28T09:15:00Z</dcterms:modified>
</cp:coreProperties>
</file>